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3" w:rsidRPr="00C7634E" w:rsidRDefault="00ED01F9" w:rsidP="00D960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Срез</w:t>
      </w:r>
      <w:r w:rsidR="00D96083" w:rsidRPr="00C7634E">
        <w:rPr>
          <w:b/>
          <w:i/>
          <w:sz w:val="28"/>
          <w:szCs w:val="28"/>
        </w:rPr>
        <w:t xml:space="preserve"> 2. Выберите вариант, который Вы услышали, и пометьте его знаком «+» в клетке слева:</w:t>
      </w:r>
    </w:p>
    <w:p w:rsidR="00D96083" w:rsidRDefault="00D96083" w:rsidP="00D96083"/>
    <w:p w:rsidR="00D96083" w:rsidRDefault="00254523" w:rsidP="00D96083">
      <w:r>
        <w:t>(</w:t>
      </w:r>
      <w:r w:rsidR="00994843">
        <w:t>10.59. -17.19</w:t>
      </w:r>
      <w:r>
        <w:t>)</w:t>
      </w:r>
    </w:p>
    <w:p w:rsidR="00D96083" w:rsidRPr="00A05955" w:rsidRDefault="00D96083" w:rsidP="00D96083"/>
    <w:tbl>
      <w:tblPr>
        <w:tblStyle w:val="a6"/>
        <w:tblW w:w="14317" w:type="dxa"/>
        <w:tblInd w:w="108" w:type="dxa"/>
        <w:tblLook w:val="04A0"/>
      </w:tblPr>
      <w:tblGrid>
        <w:gridCol w:w="1084"/>
        <w:gridCol w:w="2213"/>
        <w:gridCol w:w="968"/>
        <w:gridCol w:w="2237"/>
        <w:gridCol w:w="1011"/>
        <w:gridCol w:w="82"/>
        <w:gridCol w:w="2483"/>
        <w:gridCol w:w="818"/>
        <w:gridCol w:w="3421"/>
      </w:tblGrid>
      <w:tr w:rsidR="00D96083" w:rsidRPr="00A05955" w:rsidTr="00D96083">
        <w:tc>
          <w:tcPr>
            <w:tcW w:w="1084" w:type="dxa"/>
          </w:tcPr>
          <w:p w:rsidR="00D96083" w:rsidRPr="00A05955" w:rsidRDefault="00D96083" w:rsidP="00D96083"/>
        </w:tc>
        <w:tc>
          <w:tcPr>
            <w:tcW w:w="2213" w:type="dxa"/>
          </w:tcPr>
          <w:p w:rsidR="00D96083" w:rsidRPr="00D96083" w:rsidRDefault="00D96083" w:rsidP="00D96083">
            <w:pPr>
              <w:pStyle w:val="a5"/>
              <w:ind w:left="644"/>
              <w:rPr>
                <w:b/>
                <w:bCs/>
                <w:color w:val="222233"/>
              </w:rPr>
            </w:pPr>
            <w:r w:rsidRPr="00D96083">
              <w:rPr>
                <w:b/>
                <w:lang w:val="en-US"/>
              </w:rPr>
              <w:t>[a]</w:t>
            </w:r>
            <w:r w:rsidRPr="00D96083">
              <w:rPr>
                <w:b/>
              </w:rPr>
              <w:t xml:space="preserve"> / </w:t>
            </w:r>
            <w:r w:rsidRPr="00D96083">
              <w:rPr>
                <w:b/>
                <w:lang w:val="en-US"/>
              </w:rPr>
              <w:t>[</w:t>
            </w:r>
            <w:r w:rsidRPr="00D96083">
              <w:rPr>
                <w:b/>
                <w:bCs/>
                <w:color w:val="222233"/>
                <w:lang w:val="en-US"/>
              </w:rPr>
              <w:t>ɑ]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Douze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tâches</w:t>
            </w:r>
            <w:proofErr w:type="spellEnd"/>
            <w:r w:rsidRPr="00A05955">
              <w:rPr>
                <w:lang w:val="en-US"/>
              </w:rPr>
              <w:t xml:space="preserve">    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Douze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taches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bas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Qu'elle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bât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Tout </w:t>
            </w:r>
            <w:proofErr w:type="spellStart"/>
            <w:r w:rsidRPr="00A05955">
              <w:rPr>
                <w:lang w:val="en-US"/>
              </w:rPr>
              <w:t>là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Tout </w:t>
            </w:r>
            <w:proofErr w:type="spellStart"/>
            <w:r w:rsidRPr="00A05955">
              <w:rPr>
                <w:lang w:val="en-US"/>
              </w:rPr>
              <w:t>las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Tout </w:t>
            </w:r>
            <w:proofErr w:type="spellStart"/>
            <w:r w:rsidRPr="00A05955">
              <w:rPr>
                <w:lang w:val="en-US"/>
              </w:rPr>
              <w:t>là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Tout </w:t>
            </w:r>
            <w:proofErr w:type="spellStart"/>
            <w:r w:rsidRPr="00A05955">
              <w:rPr>
                <w:lang w:val="en-US"/>
              </w:rPr>
              <w:t>las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bas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</w:t>
            </w:r>
            <w:proofErr w:type="spellEnd"/>
            <w:r w:rsidRPr="00A05955">
              <w:rPr>
                <w:lang w:val="en-US"/>
              </w:rPr>
              <w:t xml:space="preserve">' </w:t>
            </w:r>
            <w:proofErr w:type="spellStart"/>
            <w:r w:rsidRPr="00A05955">
              <w:rPr>
                <w:lang w:val="en-US"/>
              </w:rPr>
              <w:t>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bât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battit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bâtit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des </w:t>
            </w:r>
            <w:proofErr w:type="spellStart"/>
            <w:r w:rsidRPr="00A05955">
              <w:rPr>
                <w:lang w:val="en-US"/>
              </w:rPr>
              <w:t>lacets</w:t>
            </w:r>
            <w:proofErr w:type="spellEnd"/>
            <w:r w:rsidRPr="00A05955">
              <w:rPr>
                <w:lang w:val="en-US"/>
              </w:rPr>
              <w:t xml:space="preserve">  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délassé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là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las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battit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bâtit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Douze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tâches</w:t>
            </w:r>
            <w:proofErr w:type="spellEnd"/>
            <w:r w:rsidRPr="00A05955">
              <w:rPr>
                <w:lang w:val="en-US"/>
              </w:rPr>
              <w:t xml:space="preserve">    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Douze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taches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là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las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des </w:t>
            </w:r>
            <w:proofErr w:type="spellStart"/>
            <w:r w:rsidRPr="00A05955">
              <w:rPr>
                <w:lang w:val="en-US"/>
              </w:rPr>
              <w:t>lacets</w:t>
            </w:r>
            <w:proofErr w:type="spellEnd"/>
            <w:r w:rsidRPr="00A05955">
              <w:rPr>
                <w:lang w:val="en-US"/>
              </w:rPr>
              <w:t xml:space="preserve">  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délassé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b/>
                <w:lang w:val="en-US"/>
              </w:rPr>
              <w:t>[</w:t>
            </w:r>
            <w:proofErr w:type="spellStart"/>
            <w:r w:rsidRPr="00A05955">
              <w:rPr>
                <w:b/>
                <w:lang w:val="en-US"/>
              </w:rPr>
              <w:t>i</w:t>
            </w:r>
            <w:proofErr w:type="spellEnd"/>
            <w:r w:rsidRPr="00A05955">
              <w:rPr>
                <w:b/>
                <w:lang w:val="en-US"/>
              </w:rPr>
              <w:t>] / [e]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lit </w:t>
            </w:r>
            <w:proofErr w:type="spellStart"/>
            <w:r w:rsidRPr="00A05955">
              <w:rPr>
                <w:lang w:val="en-US"/>
              </w:rPr>
              <w:t>vite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l' </w:t>
            </w:r>
            <w:proofErr w:type="spellStart"/>
            <w:r w:rsidRPr="00A05955">
              <w:rPr>
                <w:lang w:val="en-US"/>
              </w:rPr>
              <w:t>évite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lit </w:t>
            </w:r>
            <w:proofErr w:type="spellStart"/>
            <w:r w:rsidRPr="00A05955">
              <w:rPr>
                <w:lang w:val="en-US"/>
              </w:rPr>
              <w:t>vite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l' </w:t>
            </w:r>
            <w:proofErr w:type="spellStart"/>
            <w:r w:rsidRPr="00A05955">
              <w:rPr>
                <w:lang w:val="en-US"/>
              </w:rPr>
              <w:t>évite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irrite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hérite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irrite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hérite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sali</w:t>
            </w:r>
            <w:proofErr w:type="spellEnd"/>
            <w:r w:rsidRPr="00A05955">
              <w:rPr>
                <w:lang w:val="en-US"/>
              </w:rPr>
              <w:t xml:space="preserve"> le plat.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salé</w:t>
            </w:r>
            <w:proofErr w:type="spellEnd"/>
            <w:r w:rsidRPr="00A05955">
              <w:rPr>
                <w:lang w:val="en-US"/>
              </w:rPr>
              <w:t xml:space="preserve"> le plat.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sali</w:t>
            </w:r>
            <w:proofErr w:type="spellEnd"/>
            <w:r w:rsidRPr="00A05955">
              <w:rPr>
                <w:lang w:val="en-US"/>
              </w:rPr>
              <w:t xml:space="preserve"> le plat.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salé</w:t>
            </w:r>
            <w:proofErr w:type="spellEnd"/>
            <w:r w:rsidRPr="00A05955">
              <w:rPr>
                <w:lang w:val="en-US"/>
              </w:rPr>
              <w:t xml:space="preserve"> le plat.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pris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fusées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pris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ses</w:t>
            </w:r>
            <w:proofErr w:type="spellEnd"/>
            <w:r w:rsidRPr="00A05955">
              <w:rPr>
                <w:lang w:val="en-US"/>
              </w:rPr>
              <w:t xml:space="preserve"> fusils.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pris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fusées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pris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ses</w:t>
            </w:r>
            <w:proofErr w:type="spellEnd"/>
            <w:r w:rsidRPr="00A05955">
              <w:rPr>
                <w:lang w:val="en-US"/>
              </w:rPr>
              <w:t xml:space="preserve"> fusils.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Voici</w:t>
            </w:r>
            <w:proofErr w:type="spellEnd"/>
            <w:r w:rsidRPr="00A05955">
              <w:rPr>
                <w:lang w:val="en-US"/>
              </w:rPr>
              <w:t xml:space="preserve"> six </w:t>
            </w:r>
            <w:proofErr w:type="spellStart"/>
            <w:r w:rsidRPr="00A05955">
              <w:rPr>
                <w:lang w:val="en-US"/>
              </w:rPr>
              <w:t>poignées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Voici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poignées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Voici</w:t>
            </w:r>
            <w:proofErr w:type="spellEnd"/>
            <w:r w:rsidRPr="00A05955">
              <w:rPr>
                <w:lang w:val="en-US"/>
              </w:rPr>
              <w:t xml:space="preserve"> six </w:t>
            </w:r>
            <w:proofErr w:type="spellStart"/>
            <w:r w:rsidRPr="00A05955">
              <w:rPr>
                <w:lang w:val="en-US"/>
              </w:rPr>
              <w:t>poignées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Voici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poignées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Lésez</w:t>
            </w:r>
            <w:proofErr w:type="spellEnd"/>
            <w:r w:rsidRPr="00A05955">
              <w:rPr>
                <w:lang w:val="en-US"/>
              </w:rPr>
              <w:t>-le.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Lisez</w:t>
            </w:r>
            <w:proofErr w:type="spellEnd"/>
            <w:r w:rsidRPr="00A05955">
              <w:rPr>
                <w:lang w:val="en-US"/>
              </w:rPr>
              <w:t>-le.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Lésez</w:t>
            </w:r>
            <w:proofErr w:type="spellEnd"/>
            <w:r w:rsidRPr="00A05955">
              <w:rPr>
                <w:lang w:val="en-US"/>
              </w:rPr>
              <w:t>-le.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Lisez</w:t>
            </w:r>
            <w:proofErr w:type="spellEnd"/>
            <w:r w:rsidRPr="00A05955">
              <w:rPr>
                <w:lang w:val="en-US"/>
              </w:rPr>
              <w:t>-le.</w:t>
            </w:r>
          </w:p>
        </w:tc>
      </w:tr>
      <w:tr w:rsidR="00D96083" w:rsidRPr="00A05955" w:rsidTr="00D96083">
        <w:trPr>
          <w:trHeight w:val="363"/>
        </w:trPr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Midi six.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Médicis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Midi six.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Médicis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b/>
                <w:lang w:val="en-US"/>
              </w:rPr>
              <w:t>[</w:t>
            </w:r>
            <w:r w:rsidRPr="00A05955">
              <w:rPr>
                <w:b/>
              </w:rPr>
              <w:t>ɛ</w:t>
            </w:r>
            <w:r w:rsidRPr="00A05955">
              <w:rPr>
                <w:b/>
                <w:lang w:val="en-US"/>
              </w:rPr>
              <w:t>] / [œ]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air!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heure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nefs-ci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jolis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neuf-ci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jolis</w:t>
            </w:r>
            <w:proofErr w:type="spellEnd"/>
            <w:r w:rsidRPr="00A05955">
              <w:rPr>
                <w:lang w:val="en-US"/>
              </w:rPr>
              <w:t>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nefs-ci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jolis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neuf-ci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jolis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inventaire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inventeur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inventaire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inventeur</w:t>
            </w:r>
            <w:proofErr w:type="spellEnd"/>
            <w:r w:rsidRPr="00A05955">
              <w:rPr>
                <w:lang w:val="en-US"/>
              </w:rPr>
              <w:t>.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Les </w:t>
            </w:r>
            <w:proofErr w:type="spellStart"/>
            <w:r w:rsidRPr="00A05955">
              <w:rPr>
                <w:lang w:val="en-US"/>
              </w:rPr>
              <w:t>primaires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avance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Les </w:t>
            </w:r>
            <w:proofErr w:type="spellStart"/>
            <w:r w:rsidRPr="00A05955">
              <w:rPr>
                <w:lang w:val="en-US"/>
              </w:rPr>
              <w:t>primeurs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avance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secteur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sectaire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secteur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sectaire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heure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air!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Les </w:t>
            </w:r>
            <w:proofErr w:type="spellStart"/>
            <w:r w:rsidRPr="00A05955">
              <w:rPr>
                <w:lang w:val="en-US"/>
              </w:rPr>
              <w:t>primaires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avance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Les </w:t>
            </w:r>
            <w:proofErr w:type="spellStart"/>
            <w:r w:rsidRPr="00A05955">
              <w:rPr>
                <w:lang w:val="en-US"/>
              </w:rPr>
              <w:t>primeurs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avance</w:t>
            </w:r>
            <w:proofErr w:type="spellEnd"/>
            <w:r w:rsidRPr="00A05955">
              <w:rPr>
                <w:lang w:val="en-US"/>
              </w:rPr>
              <w:t>.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b/>
                <w:lang w:val="en-US"/>
              </w:rPr>
              <w:t>[e] / [</w:t>
            </w:r>
            <w:proofErr w:type="spellStart"/>
            <w:r w:rsidRPr="00A05955">
              <w:rPr>
                <w:b/>
              </w:rPr>
              <w:t>ø</w:t>
            </w:r>
            <w:proofErr w:type="spellEnd"/>
            <w:r w:rsidRPr="00A05955">
              <w:rPr>
                <w:b/>
                <w:lang w:val="en-US"/>
              </w:rPr>
              <w:t>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des </w:t>
            </w:r>
            <w:proofErr w:type="spellStart"/>
            <w:r w:rsidRPr="00A05955">
              <w:rPr>
                <w:lang w:val="en-US"/>
              </w:rPr>
              <w:t>boeufs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deux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boeufs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son </w:t>
            </w:r>
            <w:proofErr w:type="spellStart"/>
            <w:r w:rsidRPr="00A05955">
              <w:rPr>
                <w:lang w:val="en-US"/>
              </w:rPr>
              <w:t>nez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son </w:t>
            </w:r>
            <w:proofErr w:type="spellStart"/>
            <w:r w:rsidRPr="00A05955">
              <w:rPr>
                <w:lang w:val="en-US"/>
              </w:rPr>
              <w:t>noeud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son </w:t>
            </w:r>
            <w:proofErr w:type="spellStart"/>
            <w:r w:rsidRPr="00A05955">
              <w:rPr>
                <w:lang w:val="en-US"/>
              </w:rPr>
              <w:t>nez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son </w:t>
            </w:r>
            <w:proofErr w:type="spellStart"/>
            <w:r w:rsidRPr="00A05955">
              <w:rPr>
                <w:lang w:val="en-US"/>
              </w:rPr>
              <w:t>noeud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quai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queue!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quai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queue!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des </w:t>
            </w:r>
            <w:proofErr w:type="spellStart"/>
            <w:r w:rsidRPr="00A05955">
              <w:rPr>
                <w:lang w:val="en-US"/>
              </w:rPr>
              <w:t>boeufs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deux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boeufs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b/>
                <w:lang w:val="en-US"/>
              </w:rPr>
              <w:t>[e] / [</w:t>
            </w:r>
            <w:r w:rsidRPr="00A05955">
              <w:rPr>
                <w:b/>
              </w:rPr>
              <w:t>ɛ</w:t>
            </w:r>
            <w:r w:rsidRPr="00A05955">
              <w:rPr>
                <w:b/>
                <w:lang w:val="en-US"/>
              </w:rPr>
              <w:t>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J'ai</w:t>
            </w:r>
            <w:proofErr w:type="spellEnd"/>
            <w:r w:rsidRPr="00A05955">
              <w:rPr>
                <w:lang w:val="en-US"/>
              </w:rPr>
              <w:t xml:space="preserve"> 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J'aie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J'aime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fées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J'aime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fées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décrit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marais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décrit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marées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ҫa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s'est</w:t>
            </w:r>
            <w:proofErr w:type="spellEnd"/>
            <w:r w:rsidRPr="00A05955">
              <w:rPr>
                <w:lang w:val="en-US"/>
              </w:rPr>
              <w:t xml:space="preserve"> passé des </w:t>
            </w:r>
            <w:proofErr w:type="spellStart"/>
            <w:r w:rsidRPr="00A05955">
              <w:rPr>
                <w:lang w:val="en-US"/>
              </w:rPr>
              <w:t>samedis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ҫa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s'est</w:t>
            </w:r>
            <w:proofErr w:type="spellEnd"/>
            <w:r w:rsidRPr="00A05955">
              <w:rPr>
                <w:lang w:val="en-US"/>
              </w:rPr>
              <w:t xml:space="preserve"> passé </w:t>
            </w:r>
            <w:proofErr w:type="spellStart"/>
            <w:r w:rsidRPr="00A05955">
              <w:rPr>
                <w:lang w:val="en-US"/>
              </w:rPr>
              <w:t>dès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samedi</w:t>
            </w:r>
            <w:proofErr w:type="spellEnd"/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fou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fous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ҫa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s'est</w:t>
            </w:r>
            <w:proofErr w:type="spellEnd"/>
            <w:r w:rsidRPr="00A05955">
              <w:rPr>
                <w:lang w:val="en-US"/>
              </w:rPr>
              <w:t xml:space="preserve"> passé des </w:t>
            </w:r>
            <w:proofErr w:type="spellStart"/>
            <w:r w:rsidRPr="00A05955">
              <w:rPr>
                <w:lang w:val="en-US"/>
              </w:rPr>
              <w:t>samedis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ҫa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s'est</w:t>
            </w:r>
            <w:proofErr w:type="spellEnd"/>
            <w:r w:rsidRPr="00A05955">
              <w:rPr>
                <w:lang w:val="en-US"/>
              </w:rPr>
              <w:t xml:space="preserve"> passé </w:t>
            </w:r>
            <w:proofErr w:type="spellStart"/>
            <w:r w:rsidRPr="00A05955">
              <w:rPr>
                <w:lang w:val="en-US"/>
              </w:rPr>
              <w:t>dès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samedi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J'ai</w:t>
            </w:r>
            <w:proofErr w:type="spellEnd"/>
            <w:r w:rsidRPr="00A05955">
              <w:rPr>
                <w:lang w:val="en-US"/>
              </w:rPr>
              <w:t xml:space="preserve"> 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J'aie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Je </w:t>
            </w:r>
            <w:proofErr w:type="spellStart"/>
            <w:r w:rsidRPr="00A05955">
              <w:rPr>
                <w:lang w:val="en-US"/>
              </w:rPr>
              <w:t>parlai</w:t>
            </w:r>
            <w:proofErr w:type="spellEnd"/>
            <w:r w:rsidRPr="00A05955">
              <w:rPr>
                <w:lang w:val="en-US"/>
              </w:rPr>
              <w:t xml:space="preserve"> de </w:t>
            </w:r>
            <w:proofErr w:type="spellStart"/>
            <w:r w:rsidRPr="00A05955">
              <w:rPr>
                <w:lang w:val="en-US"/>
              </w:rPr>
              <w:t>lui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Je </w:t>
            </w:r>
            <w:proofErr w:type="spellStart"/>
            <w:r w:rsidRPr="00A05955">
              <w:rPr>
                <w:lang w:val="en-US"/>
              </w:rPr>
              <w:t>parlais</w:t>
            </w:r>
            <w:proofErr w:type="spellEnd"/>
            <w:r w:rsidRPr="00A05955">
              <w:rPr>
                <w:lang w:val="en-US"/>
              </w:rPr>
              <w:t xml:space="preserve"> de </w:t>
            </w:r>
            <w:proofErr w:type="spellStart"/>
            <w:r w:rsidRPr="00A05955">
              <w:rPr>
                <w:lang w:val="en-US"/>
              </w:rPr>
              <w:t>lui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J'aime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fées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J'aime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faits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Je </w:t>
            </w:r>
            <w:proofErr w:type="spellStart"/>
            <w:r w:rsidRPr="00A05955">
              <w:rPr>
                <w:lang w:val="en-US"/>
              </w:rPr>
              <w:t>parlai</w:t>
            </w:r>
            <w:proofErr w:type="spellEnd"/>
            <w:r w:rsidRPr="00A05955">
              <w:rPr>
                <w:lang w:val="en-US"/>
              </w:rPr>
              <w:t xml:space="preserve"> de </w:t>
            </w:r>
            <w:proofErr w:type="spellStart"/>
            <w:r w:rsidRPr="00A05955">
              <w:rPr>
                <w:lang w:val="en-US"/>
              </w:rPr>
              <w:t>lui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Je </w:t>
            </w:r>
            <w:proofErr w:type="spellStart"/>
            <w:r w:rsidRPr="00A05955">
              <w:rPr>
                <w:lang w:val="en-US"/>
              </w:rPr>
              <w:t>parlais</w:t>
            </w:r>
            <w:proofErr w:type="spellEnd"/>
            <w:r w:rsidRPr="00A05955">
              <w:rPr>
                <w:lang w:val="en-US"/>
              </w:rPr>
              <w:t xml:space="preserve"> de </w:t>
            </w:r>
            <w:proofErr w:type="spellStart"/>
            <w:r w:rsidRPr="00A05955">
              <w:rPr>
                <w:lang w:val="en-US"/>
              </w:rPr>
              <w:t>lui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décrit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marais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décrit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marées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Je </w:t>
            </w:r>
            <w:proofErr w:type="spellStart"/>
            <w:proofErr w:type="gramStart"/>
            <w:r w:rsidRPr="00A05955">
              <w:rPr>
                <w:lang w:val="en-US"/>
              </w:rPr>
              <w:t>visiterai</w:t>
            </w:r>
            <w:proofErr w:type="spellEnd"/>
            <w:r w:rsidRPr="00A05955">
              <w:rPr>
                <w:lang w:val="en-US"/>
              </w:rPr>
              <w:t xml:space="preserve">  la</w:t>
            </w:r>
            <w:proofErr w:type="gramEnd"/>
            <w:r w:rsidRPr="00A05955">
              <w:rPr>
                <w:lang w:val="en-US"/>
              </w:rPr>
              <w:t xml:space="preserve"> Tour Eiffel.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Je </w:t>
            </w:r>
            <w:proofErr w:type="spellStart"/>
            <w:proofErr w:type="gramStart"/>
            <w:r w:rsidRPr="00A05955">
              <w:rPr>
                <w:lang w:val="en-US"/>
              </w:rPr>
              <w:t>visiterais</w:t>
            </w:r>
            <w:proofErr w:type="spellEnd"/>
            <w:r w:rsidRPr="00A05955">
              <w:rPr>
                <w:lang w:val="en-US"/>
              </w:rPr>
              <w:t xml:space="preserve">  la</w:t>
            </w:r>
            <w:proofErr w:type="gramEnd"/>
            <w:r w:rsidRPr="00A05955">
              <w:rPr>
                <w:lang w:val="en-US"/>
              </w:rPr>
              <w:t xml:space="preserve"> Tour Eiffel.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b/>
                <w:lang w:val="en-US"/>
              </w:rPr>
              <w:t>[</w:t>
            </w:r>
            <w:proofErr w:type="spellStart"/>
            <w:r w:rsidRPr="00A05955">
              <w:rPr>
                <w:b/>
              </w:rPr>
              <w:t>ø</w:t>
            </w:r>
            <w:proofErr w:type="spellEnd"/>
            <w:r w:rsidRPr="00A05955">
              <w:rPr>
                <w:b/>
                <w:lang w:val="en-US"/>
              </w:rPr>
              <w:t>] / [y]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peut</w:t>
            </w:r>
            <w:proofErr w:type="spellEnd"/>
            <w:r w:rsidRPr="00A05955">
              <w:rPr>
                <w:lang w:val="en-US"/>
              </w:rPr>
              <w:t xml:space="preserve"> dire.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Il put dire.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creux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crue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peut</w:t>
            </w:r>
            <w:proofErr w:type="spellEnd"/>
            <w:r w:rsidRPr="00A05955">
              <w:rPr>
                <w:lang w:val="en-US"/>
              </w:rPr>
              <w:t xml:space="preserve"> dire.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Il put dire.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jeu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jus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plut</w:t>
            </w:r>
            <w:proofErr w:type="spellEnd"/>
            <w:r w:rsidRPr="00A05955">
              <w:rPr>
                <w:lang w:val="en-US"/>
              </w:rPr>
              <w:t xml:space="preserve"> plus 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pleut</w:t>
            </w:r>
            <w:proofErr w:type="spellEnd"/>
            <w:r w:rsidRPr="00A05955">
              <w:rPr>
                <w:lang w:val="en-US"/>
              </w:rPr>
              <w:t xml:space="preserve"> plus 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creux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crue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pleut</w:t>
            </w:r>
            <w:proofErr w:type="spellEnd"/>
            <w:r w:rsidRPr="00A05955">
              <w:rPr>
                <w:lang w:val="en-US"/>
              </w:rPr>
              <w:t xml:space="preserve"> plus 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plut</w:t>
            </w:r>
            <w:proofErr w:type="spellEnd"/>
            <w:r w:rsidRPr="00A05955">
              <w:rPr>
                <w:lang w:val="en-US"/>
              </w:rPr>
              <w:t xml:space="preserve"> plus 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vue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voeux</w:t>
            </w:r>
            <w:proofErr w:type="spellEnd"/>
            <w:r w:rsidRPr="00A05955">
              <w:rPr>
                <w:lang w:val="en-US"/>
              </w:rPr>
              <w:t>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jeu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jus.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feu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fût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vue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voeux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fût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feu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05955">
              <w:rPr>
                <w:b/>
                <w:lang w:val="en-US"/>
              </w:rPr>
              <w:t>[</w:t>
            </w:r>
            <w:r w:rsidRPr="00A05955">
              <w:rPr>
                <w:b/>
              </w:rPr>
              <w:t>ɔ</w:t>
            </w:r>
            <w:r w:rsidRPr="00A05955">
              <w:rPr>
                <w:b/>
                <w:lang w:val="en-US"/>
              </w:rPr>
              <w:t>] / [o]</w:t>
            </w:r>
          </w:p>
          <w:p w:rsidR="00D96083" w:rsidRPr="00D96083" w:rsidRDefault="00D96083" w:rsidP="00D96083"/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la </w:t>
            </w:r>
            <w:proofErr w:type="spellStart"/>
            <w:r w:rsidRPr="00A05955">
              <w:rPr>
                <w:lang w:val="en-US"/>
              </w:rPr>
              <w:t>hotte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la haute.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tops.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taupes</w:t>
            </w:r>
            <w:proofErr w:type="spellEnd"/>
            <w:r w:rsidRPr="00A05955">
              <w:rPr>
                <w:lang w:val="en-US"/>
              </w:rPr>
              <w:t>.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La cote de l' or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La Côte d' Or.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rosse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rose!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la </w:t>
            </w:r>
            <w:proofErr w:type="spellStart"/>
            <w:r w:rsidRPr="00A05955">
              <w:rPr>
                <w:lang w:val="en-US"/>
              </w:rPr>
              <w:t>tomme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l' </w:t>
            </w:r>
            <w:proofErr w:type="spellStart"/>
            <w:r w:rsidRPr="00A05955">
              <w:rPr>
                <w:lang w:val="en-US"/>
              </w:rPr>
              <w:t>atome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ma </w:t>
            </w:r>
            <w:proofErr w:type="spellStart"/>
            <w:r w:rsidRPr="00A05955">
              <w:rPr>
                <w:lang w:val="en-US"/>
              </w:rPr>
              <w:t>pomme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ma </w:t>
            </w:r>
            <w:proofErr w:type="spellStart"/>
            <w:r w:rsidRPr="00A05955">
              <w:rPr>
                <w:lang w:val="en-US"/>
              </w:rPr>
              <w:t>paume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lobes.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l' </w:t>
            </w:r>
            <w:proofErr w:type="spellStart"/>
            <w:r w:rsidRPr="00A05955">
              <w:rPr>
                <w:lang w:val="en-US"/>
              </w:rPr>
              <w:t>aube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05955">
              <w:rPr>
                <w:b/>
                <w:lang w:val="en-US"/>
              </w:rPr>
              <w:t>[œ] / [</w:t>
            </w:r>
            <w:r w:rsidRPr="00A05955">
              <w:rPr>
                <w:b/>
              </w:rPr>
              <w:t>ɔ</w:t>
            </w:r>
            <w:r w:rsidRPr="00A05955">
              <w:rPr>
                <w:b/>
                <w:lang w:val="en-US"/>
              </w:rPr>
              <w:t>]</w:t>
            </w:r>
          </w:p>
          <w:p w:rsidR="00D96083" w:rsidRPr="00D96083" w:rsidRDefault="00D96083" w:rsidP="00D96083"/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volent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veulent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corps!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coeur</w:t>
            </w:r>
            <w:proofErr w:type="spellEnd"/>
            <w:r w:rsidRPr="00A05955">
              <w:rPr>
                <w:lang w:val="en-US"/>
              </w:rPr>
              <w:t>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veulent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volent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coeur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corps!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Lʹheure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un or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L'or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leurre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soeur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Qu'elle</w:t>
            </w:r>
            <w:proofErr w:type="spellEnd"/>
            <w:r w:rsidRPr="00A05955">
              <w:rPr>
                <w:lang w:val="en-US"/>
              </w:rPr>
              <w:t xml:space="preserve"> sort!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L'or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leurre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Lʹheure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un or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le sol.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seul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heure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or!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Est-ce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beurre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Est-ce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bord</w:t>
            </w:r>
            <w:proofErr w:type="spellEnd"/>
            <w:r w:rsidRPr="00A05955">
              <w:rPr>
                <w:lang w:val="en-US"/>
              </w:rPr>
              <w:t>?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D96083" w:rsidRDefault="00D96083" w:rsidP="00D9608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D96083">
              <w:rPr>
                <w:b/>
                <w:lang w:val="en-US"/>
              </w:rPr>
              <w:t>[y] / [u]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sur.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sourd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suri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souri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fou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fût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va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mûrir</w:t>
            </w:r>
            <w:proofErr w:type="spellEnd"/>
            <w:r w:rsidRPr="00A05955">
              <w:rPr>
                <w:lang w:val="en-US"/>
              </w:rPr>
              <w:t xml:space="preserve"> 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va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mourir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Dis</w:t>
            </w:r>
            <w:proofErr w:type="spellEnd"/>
            <w:r w:rsidRPr="00A05955">
              <w:rPr>
                <w:lang w:val="en-US"/>
              </w:rPr>
              <w:t xml:space="preserve"> tout.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Dis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jus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joue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Fumez</w:t>
            </w:r>
            <w:proofErr w:type="spellEnd"/>
            <w:r w:rsidRPr="00A05955">
              <w:rPr>
                <w:lang w:val="en-US"/>
              </w:rPr>
              <w:t xml:space="preserve"> tout! 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Fumais-tu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gramStart"/>
            <w:r w:rsidRPr="00A05955">
              <w:rPr>
                <w:lang w:val="en-US"/>
              </w:rPr>
              <w:t>pour</w:t>
            </w:r>
            <w:proofErr w:type="gram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vous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pourvu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une</w:t>
            </w:r>
            <w:proofErr w:type="spellEnd"/>
            <w:r w:rsidRPr="00A05955">
              <w:rPr>
                <w:lang w:val="en-US"/>
              </w:rPr>
              <w:t xml:space="preserve"> rue.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C'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une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roue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b/>
                <w:lang w:val="en-US"/>
              </w:rPr>
              <w:t>[</w:t>
            </w:r>
            <w:proofErr w:type="spellStart"/>
            <w:r w:rsidRPr="00A05955">
              <w:rPr>
                <w:b/>
              </w:rPr>
              <w:t>ø</w:t>
            </w:r>
            <w:proofErr w:type="spellEnd"/>
            <w:r w:rsidRPr="00A05955">
              <w:rPr>
                <w:b/>
                <w:lang w:val="en-US"/>
              </w:rPr>
              <w:t>] / [o]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deux</w:t>
            </w:r>
            <w:proofErr w:type="spellEnd"/>
            <w:r w:rsidRPr="00A05955">
              <w:rPr>
                <w:lang w:val="en-US"/>
              </w:rPr>
              <w:t xml:space="preserve"> à </w:t>
            </w:r>
            <w:proofErr w:type="spellStart"/>
            <w:r w:rsidRPr="00A05955">
              <w:rPr>
                <w:lang w:val="en-US"/>
              </w:rPr>
              <w:t>deux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dos à dos.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Veux-tu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peu</w:t>
            </w:r>
            <w:proofErr w:type="spellEnd"/>
            <w:r w:rsidRPr="00A05955">
              <w:rPr>
                <w:lang w:val="en-US"/>
              </w:rPr>
              <w:t xml:space="preserve"> d' eau?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Veux-tu</w:t>
            </w:r>
            <w:proofErr w:type="spellEnd"/>
            <w:r w:rsidRPr="00A05955">
              <w:rPr>
                <w:lang w:val="en-US"/>
              </w:rPr>
              <w:t xml:space="preserve"> un pot d' eau?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veut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oeufs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veut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os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faux.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feu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Lave </w:t>
            </w:r>
            <w:proofErr w:type="spellStart"/>
            <w:r w:rsidRPr="00A05955">
              <w:rPr>
                <w:lang w:val="en-US"/>
              </w:rPr>
              <w:t>tes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chevaux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Lave </w:t>
            </w:r>
            <w:proofErr w:type="spellStart"/>
            <w:r w:rsidRPr="00A05955">
              <w:rPr>
                <w:lang w:val="en-US"/>
              </w:rPr>
              <w:t>tes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cheveux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dos.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deux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A05955">
              <w:rPr>
                <w:b/>
                <w:lang w:val="en-US"/>
              </w:rPr>
              <w:t>[ɛ] / [ɛ̃]</w:t>
            </w:r>
          </w:p>
          <w:p w:rsidR="00D96083" w:rsidRPr="00D96083" w:rsidRDefault="00D96083" w:rsidP="00D96083"/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Cʹest</w:t>
            </w:r>
            <w:proofErr w:type="spellEnd"/>
            <w:r w:rsidRPr="00A05955">
              <w:rPr>
                <w:lang w:val="en-US"/>
              </w:rPr>
              <w:t xml:space="preserve"> un fait.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Cʹest</w:t>
            </w:r>
            <w:proofErr w:type="spellEnd"/>
            <w:r w:rsidRPr="00A05955">
              <w:rPr>
                <w:lang w:val="en-US"/>
              </w:rPr>
              <w:t xml:space="preserve"> fait 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porté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importé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porté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importé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parfait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imparfait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Cette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Affricaine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Affricain</w:t>
            </w:r>
            <w:proofErr w:type="spellEnd"/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Cʹest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bien</w:t>
            </w:r>
            <w:proofErr w:type="spellEnd"/>
            <w:r w:rsidRPr="00A05955">
              <w:rPr>
                <w:lang w:val="en-US"/>
              </w:rPr>
              <w:t xml:space="preserve"> fait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Cʹest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bien</w:t>
            </w:r>
            <w:proofErr w:type="spellEnd"/>
            <w:r w:rsidRPr="00A05955">
              <w:rPr>
                <w:lang w:val="en-US"/>
              </w:rPr>
              <w:t xml:space="preserve"> fin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imparfait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parfait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Cette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Affricaine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Affricain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fin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Cʹest</w:t>
            </w:r>
            <w:proofErr w:type="spellEnd"/>
            <w:r w:rsidRPr="00A05955">
              <w:rPr>
                <w:lang w:val="en-US"/>
              </w:rPr>
              <w:t xml:space="preserve"> fait</w:t>
            </w:r>
          </w:p>
        </w:tc>
        <w:tc>
          <w:tcPr>
            <w:tcW w:w="1093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48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Cette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Italienne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Italien</w:t>
            </w:r>
            <w:proofErr w:type="spellEnd"/>
          </w:p>
        </w:tc>
      </w:tr>
      <w:tr w:rsidR="00D96083" w:rsidRPr="00A05955" w:rsidTr="00D96083">
        <w:trPr>
          <w:trHeight w:val="601"/>
        </w:trPr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2456E" w:rsidRDefault="00D96083" w:rsidP="00D96083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</w:t>
            </w:r>
            <w:r w:rsidRPr="00A2456E">
              <w:rPr>
                <w:b/>
                <w:lang w:val="en-US"/>
              </w:rPr>
              <w:t>[a] / [</w:t>
            </w:r>
            <w:r w:rsidRPr="00A2456E">
              <w:rPr>
                <w:b/>
                <w:color w:val="222233"/>
              </w:rPr>
              <w:t>ɑ̃</w:t>
            </w:r>
            <w:r w:rsidRPr="00A2456E">
              <w:rPr>
                <w:b/>
                <w:lang w:val="en-US"/>
              </w:rPr>
              <w:t>]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ED01F9" w:rsidTr="00D96083">
        <w:trPr>
          <w:trHeight w:val="381"/>
        </w:trPr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beau </w:t>
            </w:r>
            <w:proofErr w:type="spellStart"/>
            <w:r w:rsidRPr="00A05955">
              <w:rPr>
                <w:lang w:val="en-US"/>
              </w:rPr>
              <w:t>gant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beau gars!                                                     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a </w:t>
            </w:r>
            <w:proofErr w:type="spellStart"/>
            <w:r w:rsidRPr="00A05955">
              <w:rPr>
                <w:lang w:val="en-US"/>
              </w:rPr>
              <w:t>emmené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fille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gramStart"/>
            <w:r w:rsidRPr="00A05955">
              <w:rPr>
                <w:lang w:val="en-US"/>
              </w:rPr>
              <w:t>a</w:t>
            </w:r>
            <w:proofErr w:type="gram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amené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fille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Douze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enfants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Douze</w:t>
            </w:r>
            <w:proofErr w:type="spellEnd"/>
            <w:r w:rsidRPr="00A05955">
              <w:rPr>
                <w:lang w:val="en-US"/>
              </w:rPr>
              <w:t xml:space="preserve"> à fond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temps </w:t>
            </w:r>
            <w:proofErr w:type="spellStart"/>
            <w:r w:rsidRPr="00A05955">
              <w:rPr>
                <w:lang w:val="en-US"/>
              </w:rPr>
              <w:t>effroyable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tas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effroyable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proofErr w:type="gramStart"/>
            <w:r w:rsidRPr="00A05955">
              <w:rPr>
                <w:lang w:val="en-US"/>
              </w:rPr>
              <w:t>ҫa</w:t>
            </w:r>
            <w:proofErr w:type="spellEnd"/>
            <w:proofErr w:type="gramEnd"/>
            <w:r w:rsidRPr="00A05955">
              <w:rPr>
                <w:lang w:val="en-US"/>
              </w:rPr>
              <w:t xml:space="preserve"> sent!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Sens</w:t>
            </w:r>
            <w:proofErr w:type="spellEnd"/>
            <w:r w:rsidRPr="00A05955">
              <w:rPr>
                <w:lang w:val="en-US"/>
              </w:rPr>
              <w:t xml:space="preserve"> ca!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cas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camps!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Douce</w:t>
            </w:r>
            <w:proofErr w:type="spellEnd"/>
            <w:r w:rsidRPr="00A05955">
              <w:rPr>
                <w:lang w:val="en-US"/>
              </w:rPr>
              <w:t xml:space="preserve"> phrase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Douce</w:t>
            </w:r>
            <w:proofErr w:type="spellEnd"/>
            <w:r w:rsidRPr="00A05955">
              <w:rPr>
                <w:lang w:val="en-US"/>
              </w:rPr>
              <w:t xml:space="preserve"> France!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a </w:t>
            </w:r>
            <w:proofErr w:type="spellStart"/>
            <w:r w:rsidRPr="00A05955">
              <w:rPr>
                <w:lang w:val="en-US"/>
              </w:rPr>
              <w:t>emmené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fille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gramStart"/>
            <w:r w:rsidRPr="00A05955">
              <w:rPr>
                <w:lang w:val="en-US"/>
              </w:rPr>
              <w:t>a</w:t>
            </w:r>
            <w:proofErr w:type="gram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amené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fille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chant!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chat?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dent!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dame!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chant!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chat?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m' </w:t>
            </w:r>
            <w:proofErr w:type="spellStart"/>
            <w:r w:rsidRPr="00A05955">
              <w:rPr>
                <w:lang w:val="en-US"/>
              </w:rPr>
              <w:t>entend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Il m' attend.</w:t>
            </w:r>
          </w:p>
        </w:tc>
      </w:tr>
      <w:tr w:rsidR="00D96083" w:rsidRPr="00A05955" w:rsidTr="00D96083">
        <w:trPr>
          <w:trHeight w:val="295"/>
        </w:trPr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passe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pense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m' </w:t>
            </w:r>
            <w:proofErr w:type="spellStart"/>
            <w:r w:rsidRPr="00A05955">
              <w:rPr>
                <w:lang w:val="en-US"/>
              </w:rPr>
              <w:t>entend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Il m' attend.</w:t>
            </w:r>
          </w:p>
        </w:tc>
      </w:tr>
      <w:tr w:rsidR="00D96083" w:rsidRPr="00ED01F9" w:rsidTr="00D96083">
        <w:trPr>
          <w:trHeight w:val="413"/>
        </w:trPr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beau gars!                                                      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beau </w:t>
            </w:r>
            <w:proofErr w:type="spellStart"/>
            <w:r w:rsidRPr="00A05955">
              <w:rPr>
                <w:lang w:val="en-US"/>
              </w:rPr>
              <w:t>gant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gras</w:t>
            </w:r>
            <w:proofErr w:type="spellEnd"/>
            <w:r w:rsidRPr="00A05955">
              <w:rPr>
                <w:lang w:val="en-US"/>
              </w:rPr>
              <w:t xml:space="preserve"> et grand.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grand et </w:t>
            </w:r>
            <w:proofErr w:type="spellStart"/>
            <w:r w:rsidRPr="00A05955">
              <w:rPr>
                <w:lang w:val="en-US"/>
              </w:rPr>
              <w:t>gras</w:t>
            </w:r>
            <w:proofErr w:type="spellEnd"/>
            <w:r w:rsidRPr="00A05955">
              <w:rPr>
                <w:lang w:val="en-US"/>
              </w:rPr>
              <w:t>.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passe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pense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</w:t>
            </w:r>
            <w:proofErr w:type="spellEnd"/>
            <w:r w:rsidRPr="00A05955">
              <w:rPr>
                <w:lang w:val="en-US"/>
              </w:rPr>
              <w:t xml:space="preserve"> bas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trop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blanc</w:t>
            </w:r>
            <w:proofErr w:type="spellEnd"/>
            <w:r w:rsidRPr="00A05955">
              <w:rPr>
                <w:lang w:val="en-US"/>
              </w:rPr>
              <w:t xml:space="preserve"> 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</w:t>
            </w:r>
            <w:proofErr w:type="spellEnd"/>
            <w:r w:rsidRPr="00A05955">
              <w:rPr>
                <w:lang w:val="en-US"/>
              </w:rPr>
              <w:t xml:space="preserve"> banc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trop</w:t>
            </w:r>
            <w:proofErr w:type="spellEnd"/>
            <w:r w:rsidRPr="00A05955">
              <w:rPr>
                <w:lang w:val="en-US"/>
              </w:rPr>
              <w:t xml:space="preserve"> bas.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temps </w:t>
            </w:r>
            <w:proofErr w:type="spellStart"/>
            <w:r w:rsidRPr="00A05955">
              <w:rPr>
                <w:lang w:val="en-US"/>
              </w:rPr>
              <w:t>effroyable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tas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effroyable</w:t>
            </w:r>
            <w:proofErr w:type="spellEnd"/>
            <w:r w:rsidRPr="00A05955">
              <w:rPr>
                <w:lang w:val="en-US"/>
              </w:rPr>
              <w:t>!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Jusqu</w:t>
            </w:r>
            <w:proofErr w:type="spellEnd"/>
            <w:r w:rsidRPr="00A05955">
              <w:rPr>
                <w:rFonts w:cs="Calibri"/>
                <w:lang w:val="en-US"/>
              </w:rPr>
              <w:t>'</w:t>
            </w:r>
            <w:r w:rsidRPr="00A05955">
              <w:rPr>
                <w:lang w:val="en-US"/>
              </w:rPr>
              <w:t xml:space="preserve"> au </w:t>
            </w:r>
            <w:proofErr w:type="spellStart"/>
            <w:r w:rsidRPr="00A05955">
              <w:rPr>
                <w:lang w:val="en-US"/>
              </w:rPr>
              <w:t>cas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Jusqu</w:t>
            </w:r>
            <w:proofErr w:type="spellEnd"/>
            <w:r w:rsidRPr="00A05955">
              <w:rPr>
                <w:lang w:val="en-US"/>
              </w:rPr>
              <w:t xml:space="preserve">' à </w:t>
            </w:r>
            <w:proofErr w:type="spellStart"/>
            <w:r w:rsidRPr="00A05955">
              <w:rPr>
                <w:lang w:val="en-US"/>
              </w:rPr>
              <w:t>quand</w:t>
            </w:r>
            <w:proofErr w:type="spellEnd"/>
            <w:r w:rsidRPr="00A05955">
              <w:rPr>
                <w:lang w:val="en-US"/>
              </w:rPr>
              <w:t>?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cas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camps?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 chat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dans</w:t>
            </w:r>
            <w:proofErr w:type="spellEnd"/>
            <w:r w:rsidRPr="00A05955">
              <w:rPr>
                <w:lang w:val="en-US"/>
              </w:rPr>
              <w:t xml:space="preserve"> le champs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 chant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dans</w:t>
            </w:r>
            <w:proofErr w:type="spellEnd"/>
            <w:r w:rsidRPr="00A05955">
              <w:rPr>
                <w:lang w:val="en-US"/>
              </w:rPr>
              <w:t xml:space="preserve"> le champs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lang w:val="en-US"/>
              </w:rPr>
              <w:t>[</w:t>
            </w:r>
            <w:r w:rsidRPr="00A05955">
              <w:rPr>
                <w:b/>
                <w:color w:val="222233"/>
              </w:rPr>
              <w:t>ɑ̃</w:t>
            </w:r>
            <w:r w:rsidRPr="00A05955">
              <w:rPr>
                <w:b/>
                <w:lang w:val="en-US"/>
              </w:rPr>
              <w:t>]/ [ɛ̃]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aime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vin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aime</w:t>
            </w:r>
            <w:proofErr w:type="spellEnd"/>
            <w:r w:rsidRPr="00A05955">
              <w:rPr>
                <w:lang w:val="en-US"/>
              </w:rPr>
              <w:t xml:space="preserve"> le vent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 franc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sûr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 </w:t>
            </w:r>
            <w:proofErr w:type="spellStart"/>
            <w:r w:rsidRPr="00A05955">
              <w:rPr>
                <w:lang w:val="en-US"/>
              </w:rPr>
              <w:t>frain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sûr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atteint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Il attend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aime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vin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aime</w:t>
            </w:r>
            <w:proofErr w:type="spellEnd"/>
            <w:r w:rsidRPr="00A05955">
              <w:rPr>
                <w:lang w:val="en-US"/>
              </w:rPr>
              <w:t xml:space="preserve"> le vent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l'a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importé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l'a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emporté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 franc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sûr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Le </w:t>
            </w:r>
            <w:proofErr w:type="spellStart"/>
            <w:r w:rsidRPr="00A05955">
              <w:rPr>
                <w:lang w:val="en-US"/>
              </w:rPr>
              <w:t>frain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sûr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Prends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bain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Prends</w:t>
            </w:r>
            <w:proofErr w:type="spellEnd"/>
            <w:r w:rsidRPr="00A05955">
              <w:rPr>
                <w:lang w:val="en-US"/>
              </w:rPr>
              <w:t xml:space="preserve"> le banc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pince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bien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pense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bien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indirect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en direct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daim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dent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Prends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bain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Prends</w:t>
            </w:r>
            <w:proofErr w:type="spellEnd"/>
            <w:r w:rsidRPr="00A05955">
              <w:rPr>
                <w:lang w:val="en-US"/>
              </w:rPr>
              <w:t xml:space="preserve"> le banc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pince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bien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</w:t>
            </w:r>
            <w:proofErr w:type="spellStart"/>
            <w:r w:rsidRPr="00A05955">
              <w:rPr>
                <w:lang w:val="en-US"/>
              </w:rPr>
              <w:t>pense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bien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indirect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en direct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daim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dent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grands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vins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</w:t>
            </w:r>
            <w:proofErr w:type="spellEnd"/>
            <w:r w:rsidRPr="00A05955">
              <w:rPr>
                <w:lang w:val="en-US"/>
              </w:rPr>
              <w:t xml:space="preserve"> grand vent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atteint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>Il attend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 </w:t>
            </w:r>
            <w:proofErr w:type="spellStart"/>
            <w:r w:rsidRPr="00A05955">
              <w:rPr>
                <w:lang w:val="en-US"/>
              </w:rPr>
              <w:t>vins</w:t>
            </w:r>
            <w:proofErr w:type="spellEnd"/>
            <w:r w:rsidRPr="00A05955">
              <w:rPr>
                <w:lang w:val="en-US"/>
              </w:rPr>
              <w:t xml:space="preserve"> fins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vents fins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l' a </w:t>
            </w:r>
            <w:proofErr w:type="spellStart"/>
            <w:r w:rsidRPr="00A05955">
              <w:rPr>
                <w:lang w:val="en-US"/>
              </w:rPr>
              <w:t>importé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l' a </w:t>
            </w:r>
            <w:proofErr w:type="spellStart"/>
            <w:r w:rsidRPr="00A05955">
              <w:rPr>
                <w:lang w:val="en-US"/>
              </w:rPr>
              <w:t>emporté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livre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en main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livre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r w:rsidRPr="00A05955">
              <w:rPr>
                <w:rFonts w:cs="Calibri"/>
                <w:lang w:val="en-US"/>
              </w:rPr>
              <w:t>à</w:t>
            </w:r>
            <w:r w:rsidRPr="00A05955">
              <w:rPr>
                <w:lang w:val="en-US"/>
              </w:rPr>
              <w:t xml:space="preserve"> Mans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b/>
                <w:lang w:val="en-US"/>
              </w:rPr>
              <w:t>[ɔ] / [ɔ̃]</w:t>
            </w:r>
          </w:p>
          <w:p w:rsidR="00D96083" w:rsidRPr="00D96083" w:rsidRDefault="00D96083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six tons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si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tôt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beau </w:t>
            </w:r>
            <w:proofErr w:type="spellStart"/>
            <w:r w:rsidRPr="00A05955">
              <w:rPr>
                <w:lang w:val="en-US"/>
              </w:rPr>
              <w:t>pont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beau pot!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cote!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</w:t>
            </w:r>
            <w:proofErr w:type="spellEnd"/>
            <w:r w:rsidRPr="00A05955">
              <w:rPr>
                <w:lang w:val="en-US"/>
              </w:rPr>
              <w:t xml:space="preserve">' </w:t>
            </w:r>
            <w:proofErr w:type="spellStart"/>
            <w:r w:rsidRPr="00A05955">
              <w:rPr>
                <w:lang w:val="en-US"/>
              </w:rPr>
              <w:t>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compte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Pose le </w:t>
            </w:r>
            <w:proofErr w:type="spellStart"/>
            <w:r w:rsidRPr="00A05955">
              <w:rPr>
                <w:lang w:val="en-US"/>
              </w:rPr>
              <w:t>pont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sur</w:t>
            </w:r>
            <w:proofErr w:type="spellEnd"/>
            <w:r w:rsidRPr="00A05955">
              <w:rPr>
                <w:lang w:val="en-US"/>
              </w:rPr>
              <w:t xml:space="preserve"> le pot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Pose le pot </w:t>
            </w:r>
            <w:proofErr w:type="spellStart"/>
            <w:r w:rsidRPr="00A05955">
              <w:rPr>
                <w:lang w:val="en-US"/>
              </w:rPr>
              <w:t>sur</w:t>
            </w:r>
            <w:proofErr w:type="spellEnd"/>
            <w:r w:rsidRPr="00A05955">
              <w:rPr>
                <w:lang w:val="en-US"/>
              </w:rPr>
              <w:t xml:space="preserve"> le </w:t>
            </w:r>
            <w:proofErr w:type="spellStart"/>
            <w:r w:rsidRPr="00A05955">
              <w:rPr>
                <w:lang w:val="en-US"/>
              </w:rPr>
              <w:t>pont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six tons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si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tôt</w:t>
            </w:r>
            <w:proofErr w:type="spellEnd"/>
            <w:r w:rsidRPr="00A05955">
              <w:rPr>
                <w:lang w:val="en-US"/>
              </w:rPr>
              <w:t>.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Où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son </w:t>
            </w:r>
            <w:proofErr w:type="spellStart"/>
            <w:r w:rsidRPr="00A05955">
              <w:rPr>
                <w:lang w:val="en-US"/>
              </w:rPr>
              <w:t>seau</w:t>
            </w:r>
            <w:proofErr w:type="spellEnd"/>
            <w:r w:rsidRPr="00A05955">
              <w:rPr>
                <w:lang w:val="en-US"/>
              </w:rPr>
              <w:t>?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Où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son </w:t>
            </w:r>
            <w:proofErr w:type="spellStart"/>
            <w:r w:rsidRPr="00A05955">
              <w:rPr>
                <w:lang w:val="en-US"/>
              </w:rPr>
              <w:t>son</w:t>
            </w:r>
            <w:proofErr w:type="spellEnd"/>
            <w:r w:rsidRPr="00A05955">
              <w:rPr>
                <w:lang w:val="en-US"/>
              </w:rPr>
              <w:t>?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cote!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Qu'elle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compte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Cʹest</w:t>
            </w:r>
            <w:proofErr w:type="spellEnd"/>
            <w:r w:rsidRPr="00A05955">
              <w:rPr>
                <w:lang w:val="en-US"/>
              </w:rPr>
              <w:t xml:space="preserve"> bon et beau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beau et bon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ronde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Quʹelle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rôde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C7634E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</w:t>
            </w:r>
            <w:proofErr w:type="spellStart"/>
            <w:r w:rsidRPr="00A05955">
              <w:rPr>
                <w:lang w:val="en-US"/>
              </w:rPr>
              <w:t>faut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fonds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font un faux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C7634E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Tout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faussé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Tout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foncé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O</w:t>
            </w:r>
            <w:r w:rsidRPr="00A05955">
              <w:rPr>
                <w:rFonts w:cs="Calibri"/>
                <w:lang w:val="en-US"/>
              </w:rPr>
              <w:t>ù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vont</w:t>
            </w:r>
            <w:proofErr w:type="spellEnd"/>
            <w:r w:rsidRPr="00A05955">
              <w:rPr>
                <w:lang w:val="en-US"/>
              </w:rPr>
              <w:t xml:space="preserve"> les faux?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Où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vont</w:t>
            </w:r>
            <w:proofErr w:type="spellEnd"/>
            <w:r w:rsidRPr="00A05955">
              <w:rPr>
                <w:lang w:val="en-US"/>
              </w:rPr>
              <w:t xml:space="preserve"> les </w:t>
            </w:r>
            <w:proofErr w:type="spellStart"/>
            <w:r w:rsidRPr="00A05955">
              <w:rPr>
                <w:lang w:val="en-US"/>
              </w:rPr>
              <w:t>veaux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pot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pont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beau </w:t>
            </w:r>
            <w:proofErr w:type="spellStart"/>
            <w:r w:rsidRPr="00A05955">
              <w:rPr>
                <w:lang w:val="en-US"/>
              </w:rPr>
              <w:t>pont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beau pot!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Tout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faussé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Tout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foncé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pStyle w:val="a5"/>
              <w:ind w:left="644"/>
              <w:rPr>
                <w:b/>
              </w:rPr>
            </w:pPr>
            <w:r w:rsidRPr="00A05955">
              <w:rPr>
                <w:lang w:val="en-US"/>
              </w:rPr>
              <w:t>[</w:t>
            </w:r>
            <w:r w:rsidRPr="00A05955">
              <w:rPr>
                <w:b/>
                <w:color w:val="222233"/>
              </w:rPr>
              <w:t>ɑ̃</w:t>
            </w:r>
            <w:r w:rsidRPr="00A05955">
              <w:rPr>
                <w:b/>
                <w:lang w:val="en-US"/>
              </w:rPr>
              <w:t>]/ [ɔ̃]</w:t>
            </w:r>
          </w:p>
          <w:p w:rsidR="00C7634E" w:rsidRPr="00C7634E" w:rsidRDefault="00C7634E" w:rsidP="00D96083">
            <w:pPr>
              <w:pStyle w:val="a5"/>
              <w:ind w:left="644"/>
            </w:pP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</w:t>
            </w:r>
            <w:proofErr w:type="spellEnd"/>
            <w:r w:rsidRPr="00A05955">
              <w:rPr>
                <w:lang w:val="en-US"/>
              </w:rPr>
              <w:t xml:space="preserve">' </w:t>
            </w:r>
            <w:proofErr w:type="spellStart"/>
            <w:r w:rsidRPr="00A05955">
              <w:rPr>
                <w:lang w:val="en-US"/>
              </w:rPr>
              <w:t>il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blanc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</w:t>
            </w:r>
            <w:proofErr w:type="spellEnd"/>
            <w:r w:rsidRPr="00A05955">
              <w:rPr>
                <w:lang w:val="en-US"/>
              </w:rPr>
              <w:t xml:space="preserve">' </w:t>
            </w:r>
            <w:proofErr w:type="spellStart"/>
            <w:r w:rsidRPr="00A05955">
              <w:rPr>
                <w:lang w:val="en-US"/>
              </w:rPr>
              <w:t>il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blond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sont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fous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sent </w:t>
            </w:r>
            <w:proofErr w:type="spellStart"/>
            <w:r w:rsidRPr="00A05955">
              <w:rPr>
                <w:lang w:val="en-US"/>
              </w:rPr>
              <w:t>fout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mauvais</w:t>
            </w:r>
            <w:proofErr w:type="spellEnd"/>
            <w:r w:rsidRPr="00A05955">
              <w:rPr>
                <w:lang w:val="en-US"/>
              </w:rPr>
              <w:t xml:space="preserve"> cancer</w:t>
            </w:r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mauvais</w:t>
            </w:r>
            <w:proofErr w:type="spellEnd"/>
            <w:r w:rsidRPr="00A05955">
              <w:rPr>
                <w:lang w:val="en-US"/>
              </w:rPr>
              <w:t xml:space="preserve"> concert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Dansons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longtemps</w:t>
            </w:r>
            <w:proofErr w:type="spellEnd"/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Dansant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longtemps</w:t>
            </w:r>
            <w:proofErr w:type="spellEnd"/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C7634E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a </w:t>
            </w:r>
            <w:proofErr w:type="spellStart"/>
            <w:r w:rsidRPr="00A05955">
              <w:rPr>
                <w:lang w:val="en-US"/>
              </w:rPr>
              <w:t>pondu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Elle a </w:t>
            </w:r>
            <w:proofErr w:type="spellStart"/>
            <w:r w:rsidRPr="00A05955">
              <w:rPr>
                <w:lang w:val="en-US"/>
              </w:rPr>
              <w:t>pendu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Comme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longue et </w:t>
            </w:r>
            <w:proofErr w:type="spellStart"/>
            <w:r w:rsidRPr="00A05955">
              <w:rPr>
                <w:lang w:val="en-US"/>
              </w:rPr>
              <w:t>lente</w:t>
            </w:r>
            <w:proofErr w:type="spellEnd"/>
            <w:r w:rsidRPr="00A05955">
              <w:rPr>
                <w:lang w:val="en-US"/>
              </w:rPr>
              <w:t>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Comme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elle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lente</w:t>
            </w:r>
            <w:proofErr w:type="spellEnd"/>
            <w:r w:rsidRPr="00A05955">
              <w:rPr>
                <w:lang w:val="en-US"/>
              </w:rPr>
              <w:t xml:space="preserve"> et longue!</w:t>
            </w:r>
          </w:p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poncé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a </w:t>
            </w:r>
            <w:proofErr w:type="spellStart"/>
            <w:r w:rsidRPr="00A05955">
              <w:rPr>
                <w:lang w:val="en-US"/>
              </w:rPr>
              <w:t>pensé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bon vent!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bon </w:t>
            </w:r>
            <w:proofErr w:type="spellStart"/>
            <w:r w:rsidRPr="00A05955">
              <w:rPr>
                <w:lang w:val="en-US"/>
              </w:rPr>
              <w:t>vont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Entendant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En </w:t>
            </w:r>
            <w:proofErr w:type="spellStart"/>
            <w:r w:rsidRPr="00A05955">
              <w:rPr>
                <w:lang w:val="en-US"/>
              </w:rPr>
              <w:t>tondant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bon ton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bon temps!</w:t>
            </w:r>
          </w:p>
        </w:tc>
      </w:tr>
      <w:tr w:rsidR="00D96083" w:rsidRPr="00ED01F9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en </w:t>
            </w:r>
            <w:proofErr w:type="spellStart"/>
            <w:r w:rsidRPr="00A05955">
              <w:rPr>
                <w:lang w:val="en-US"/>
              </w:rPr>
              <w:t>fendant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en fondant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  <w:r w:rsidRPr="00A05955">
              <w:rPr>
                <w:lang w:val="en-US"/>
              </w:rPr>
              <w:t xml:space="preserve">Il vend </w:t>
            </w:r>
            <w:proofErr w:type="spellStart"/>
            <w:r w:rsidRPr="00A05955">
              <w:rPr>
                <w:lang w:val="en-US"/>
              </w:rPr>
              <w:t>dans</w:t>
            </w:r>
            <w:proofErr w:type="spellEnd"/>
            <w:r w:rsidRPr="00A05955">
              <w:rPr>
                <w:lang w:val="en-US"/>
              </w:rPr>
              <w:t xml:space="preserve"> le vent 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Ils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vont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dans</w:t>
            </w:r>
            <w:proofErr w:type="spellEnd"/>
            <w:r w:rsidRPr="00A05955">
              <w:rPr>
                <w:lang w:val="en-US"/>
              </w:rPr>
              <w:t xml:space="preserve"> le vent</w:t>
            </w: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Default="00D96083" w:rsidP="00D96083">
            <w:pPr>
              <w:rPr>
                <w:b/>
              </w:rPr>
            </w:pPr>
            <w:r w:rsidRPr="00A05955">
              <w:rPr>
                <w:b/>
                <w:lang w:val="en-US"/>
              </w:rPr>
              <w:t>[ɛ̃]/ [</w:t>
            </w:r>
            <w:r w:rsidRPr="00A05955">
              <w:rPr>
                <w:b/>
                <w:color w:val="444455"/>
                <w:shd w:val="clear" w:color="auto" w:fill="FFFFFF"/>
              </w:rPr>
              <w:t>œ̃</w:t>
            </w:r>
            <w:r w:rsidRPr="00A05955">
              <w:rPr>
                <w:b/>
                <w:lang w:val="en-US"/>
              </w:rPr>
              <w:t xml:space="preserve">]/ </w:t>
            </w:r>
            <w:r w:rsidRPr="00A05955">
              <w:rPr>
                <w:lang w:val="en-US"/>
              </w:rPr>
              <w:t>[</w:t>
            </w:r>
            <w:r w:rsidRPr="00A05955">
              <w:rPr>
                <w:b/>
                <w:color w:val="222233"/>
              </w:rPr>
              <w:t>ɑ̃</w:t>
            </w:r>
            <w:r w:rsidRPr="00A05955">
              <w:rPr>
                <w:b/>
                <w:lang w:val="en-US"/>
              </w:rPr>
              <w:t>]</w:t>
            </w:r>
          </w:p>
          <w:p w:rsidR="00C7634E" w:rsidRPr="00C7634E" w:rsidRDefault="00C7634E" w:rsidP="00D96083"/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Ces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parfums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par fin</w:t>
            </w:r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comment?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commun</w:t>
            </w:r>
            <w:proofErr w:type="spellEnd"/>
          </w:p>
        </w:tc>
      </w:tr>
      <w:tr w:rsidR="00D96083" w:rsidRPr="00A05955" w:rsidTr="00D96083">
        <w:tc>
          <w:tcPr>
            <w:tcW w:w="1084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brun</w:t>
            </w:r>
            <w:proofErr w:type="spellEnd"/>
          </w:p>
        </w:tc>
        <w:tc>
          <w:tcPr>
            <w:tcW w:w="96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Quel</w:t>
            </w:r>
            <w:proofErr w:type="spellEnd"/>
            <w:r w:rsidRPr="00A05955">
              <w:rPr>
                <w:lang w:val="en-US"/>
              </w:rPr>
              <w:t xml:space="preserve"> </w:t>
            </w:r>
            <w:proofErr w:type="spellStart"/>
            <w:r w:rsidRPr="00A05955">
              <w:rPr>
                <w:lang w:val="en-US"/>
              </w:rPr>
              <w:t>brin</w:t>
            </w:r>
            <w:proofErr w:type="spellEnd"/>
          </w:p>
        </w:tc>
        <w:tc>
          <w:tcPr>
            <w:tcW w:w="1011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2565" w:type="dxa"/>
            <w:gridSpan w:val="2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des fans</w:t>
            </w:r>
          </w:p>
        </w:tc>
        <w:tc>
          <w:tcPr>
            <w:tcW w:w="818" w:type="dxa"/>
          </w:tcPr>
          <w:p w:rsidR="00D96083" w:rsidRPr="00A05955" w:rsidRDefault="00D96083" w:rsidP="00D96083">
            <w:pPr>
              <w:rPr>
                <w:lang w:val="en-US"/>
              </w:rPr>
            </w:pPr>
          </w:p>
        </w:tc>
        <w:tc>
          <w:tcPr>
            <w:tcW w:w="3421" w:type="dxa"/>
          </w:tcPr>
          <w:p w:rsidR="00D96083" w:rsidRPr="00A05955" w:rsidRDefault="00D96083" w:rsidP="00C7634E">
            <w:pPr>
              <w:rPr>
                <w:lang w:val="en-US"/>
              </w:rPr>
            </w:pPr>
            <w:proofErr w:type="spellStart"/>
            <w:r w:rsidRPr="00A05955">
              <w:rPr>
                <w:lang w:val="en-US"/>
              </w:rPr>
              <w:t>C'est</w:t>
            </w:r>
            <w:proofErr w:type="spellEnd"/>
            <w:r w:rsidRPr="00A05955">
              <w:rPr>
                <w:lang w:val="en-US"/>
              </w:rPr>
              <w:t xml:space="preserve"> un </w:t>
            </w:r>
            <w:proofErr w:type="spellStart"/>
            <w:r w:rsidRPr="00A05955">
              <w:rPr>
                <w:lang w:val="en-US"/>
              </w:rPr>
              <w:t>défunt</w:t>
            </w:r>
            <w:proofErr w:type="spellEnd"/>
          </w:p>
        </w:tc>
      </w:tr>
    </w:tbl>
    <w:p w:rsidR="00D96083" w:rsidRPr="00A05955" w:rsidRDefault="00D96083" w:rsidP="00D96083"/>
    <w:p w:rsidR="001D7FB1" w:rsidRDefault="001D7FB1"/>
    <w:sectPr w:rsidR="001D7FB1" w:rsidSect="00D960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6083"/>
    <w:rsid w:val="00114809"/>
    <w:rsid w:val="0016199B"/>
    <w:rsid w:val="001D7FB1"/>
    <w:rsid w:val="00254523"/>
    <w:rsid w:val="00265E31"/>
    <w:rsid w:val="0050327C"/>
    <w:rsid w:val="00994843"/>
    <w:rsid w:val="00C7634E"/>
    <w:rsid w:val="00D96083"/>
    <w:rsid w:val="00E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0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960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608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D9608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96083"/>
    <w:pPr>
      <w:ind w:left="720"/>
      <w:contextualSpacing/>
    </w:pPr>
  </w:style>
  <w:style w:type="character" w:customStyle="1" w:styleId="apple-converted-space">
    <w:name w:val="apple-converted-space"/>
    <w:basedOn w:val="a0"/>
    <w:rsid w:val="00D96083"/>
    <w:rPr>
      <w:rFonts w:cs="Times New Roman"/>
    </w:rPr>
  </w:style>
  <w:style w:type="table" w:styleId="a6">
    <w:name w:val="Table Grid"/>
    <w:basedOn w:val="a1"/>
    <w:uiPriority w:val="59"/>
    <w:rsid w:val="00D960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D96083"/>
    <w:pPr>
      <w:ind w:left="720"/>
      <w:contextualSpacing/>
    </w:pPr>
  </w:style>
  <w:style w:type="character" w:customStyle="1" w:styleId="b-serp-urlmark">
    <w:name w:val="b-serp-url__mark"/>
    <w:rsid w:val="00D96083"/>
  </w:style>
  <w:style w:type="paragraph" w:styleId="a7">
    <w:name w:val="footer"/>
    <w:basedOn w:val="a"/>
    <w:link w:val="a8"/>
    <w:uiPriority w:val="99"/>
    <w:rsid w:val="00D960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6083"/>
    <w:pPr>
      <w:spacing w:before="100" w:beforeAutospacing="1" w:after="100" w:afterAutospacing="1"/>
    </w:pPr>
  </w:style>
  <w:style w:type="character" w:customStyle="1" w:styleId="a9">
    <w:name w:val="Текст выноски Знак"/>
    <w:basedOn w:val="a0"/>
    <w:link w:val="aa"/>
    <w:uiPriority w:val="99"/>
    <w:semiHidden/>
    <w:rsid w:val="00D96083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D96083"/>
    <w:rPr>
      <w:rFonts w:ascii="Tahoma" w:hAnsi="Tahoma"/>
      <w:sz w:val="16"/>
      <w:szCs w:val="16"/>
    </w:rPr>
  </w:style>
  <w:style w:type="character" w:styleId="ab">
    <w:name w:val="Strong"/>
    <w:basedOn w:val="a0"/>
    <w:uiPriority w:val="22"/>
    <w:qFormat/>
    <w:rsid w:val="00D96083"/>
    <w:rPr>
      <w:rFonts w:cs="Times New Roman"/>
      <w:b/>
    </w:rPr>
  </w:style>
  <w:style w:type="character" w:styleId="ac">
    <w:name w:val="page number"/>
    <w:basedOn w:val="a0"/>
    <w:uiPriority w:val="99"/>
    <w:rsid w:val="00D96083"/>
    <w:rPr>
      <w:rFonts w:cs="Times New Roman"/>
    </w:rPr>
  </w:style>
  <w:style w:type="paragraph" w:styleId="ad">
    <w:name w:val="header"/>
    <w:basedOn w:val="a"/>
    <w:link w:val="ae"/>
    <w:uiPriority w:val="99"/>
    <w:rsid w:val="00D960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6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rsid w:val="00D96083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9608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96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D960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96083"/>
    <w:rPr>
      <w:b/>
      <w:bCs/>
    </w:rPr>
  </w:style>
  <w:style w:type="character" w:customStyle="1" w:styleId="remarkable-pre-marked">
    <w:name w:val="remarkable-pre-marked"/>
    <w:basedOn w:val="a0"/>
    <w:uiPriority w:val="99"/>
    <w:rsid w:val="00D96083"/>
    <w:rPr>
      <w:rFonts w:cs="Times New Roman"/>
    </w:rPr>
  </w:style>
  <w:style w:type="paragraph" w:customStyle="1" w:styleId="Style30">
    <w:name w:val="Style30"/>
    <w:basedOn w:val="a"/>
    <w:uiPriority w:val="99"/>
    <w:rsid w:val="00D9608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ascii="Arial" w:hAnsi="Arial"/>
    </w:rPr>
  </w:style>
  <w:style w:type="character" w:customStyle="1" w:styleId="FontStyle79">
    <w:name w:val="Font Style79"/>
    <w:basedOn w:val="a0"/>
    <w:uiPriority w:val="99"/>
    <w:rsid w:val="00D96083"/>
    <w:rPr>
      <w:rFonts w:ascii="Times New Roman" w:hAnsi="Times New Roman" w:cs="Times New Roman"/>
      <w:sz w:val="26"/>
      <w:szCs w:val="26"/>
    </w:rPr>
  </w:style>
  <w:style w:type="character" w:customStyle="1" w:styleId="serp-urlmark">
    <w:name w:val="serp-url__mark"/>
    <w:basedOn w:val="a0"/>
    <w:rsid w:val="00D96083"/>
    <w:rPr>
      <w:rFonts w:cs="Times New Roman"/>
    </w:rPr>
  </w:style>
  <w:style w:type="character" w:customStyle="1" w:styleId="12">
    <w:name w:val="Название1"/>
    <w:basedOn w:val="a0"/>
    <w:rsid w:val="00D96083"/>
    <w:rPr>
      <w:rFonts w:cs="Times New Roman"/>
    </w:rPr>
  </w:style>
  <w:style w:type="paragraph" w:customStyle="1" w:styleId="c1">
    <w:name w:val="c1"/>
    <w:basedOn w:val="a"/>
    <w:rsid w:val="00D96083"/>
    <w:pPr>
      <w:spacing w:before="100" w:beforeAutospacing="1" w:after="100" w:afterAutospacing="1"/>
    </w:pPr>
  </w:style>
  <w:style w:type="character" w:customStyle="1" w:styleId="c0">
    <w:name w:val="c0"/>
    <w:basedOn w:val="a0"/>
    <w:rsid w:val="00D96083"/>
    <w:rPr>
      <w:rFonts w:cs="Times New Roman"/>
    </w:rPr>
  </w:style>
  <w:style w:type="character" w:customStyle="1" w:styleId="af4">
    <w:name w:val="Текст сноски Знак"/>
    <w:basedOn w:val="a0"/>
    <w:link w:val="af5"/>
    <w:uiPriority w:val="99"/>
    <w:semiHidden/>
    <w:rsid w:val="00D96083"/>
    <w:rPr>
      <w:rFonts w:eastAsia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D96083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butback">
    <w:name w:val="butback"/>
    <w:basedOn w:val="a0"/>
    <w:rsid w:val="00D96083"/>
    <w:rPr>
      <w:rFonts w:cs="Times New Roman"/>
    </w:rPr>
  </w:style>
  <w:style w:type="character" w:customStyle="1" w:styleId="hl">
    <w:name w:val="hl"/>
    <w:basedOn w:val="a0"/>
    <w:rsid w:val="00D96083"/>
    <w:rPr>
      <w:rFonts w:cs="Times New Roman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D96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D96083"/>
    <w:rPr>
      <w:sz w:val="20"/>
      <w:szCs w:val="20"/>
    </w:rPr>
  </w:style>
  <w:style w:type="paragraph" w:customStyle="1" w:styleId="p1">
    <w:name w:val="p1"/>
    <w:basedOn w:val="a"/>
    <w:rsid w:val="00D96083"/>
    <w:pPr>
      <w:spacing w:before="100" w:beforeAutospacing="1" w:after="100" w:afterAutospacing="1"/>
    </w:pPr>
  </w:style>
  <w:style w:type="character" w:customStyle="1" w:styleId="s1">
    <w:name w:val="s1"/>
    <w:basedOn w:val="a0"/>
    <w:rsid w:val="00D96083"/>
    <w:rPr>
      <w:rFonts w:cs="Times New Roman"/>
    </w:rPr>
  </w:style>
  <w:style w:type="paragraph" w:customStyle="1" w:styleId="p2">
    <w:name w:val="p2"/>
    <w:basedOn w:val="a"/>
    <w:rsid w:val="00D96083"/>
    <w:pPr>
      <w:spacing w:before="100" w:beforeAutospacing="1" w:after="100" w:afterAutospacing="1"/>
    </w:pPr>
  </w:style>
  <w:style w:type="paragraph" w:customStyle="1" w:styleId="p3">
    <w:name w:val="p3"/>
    <w:basedOn w:val="a"/>
    <w:rsid w:val="00D96083"/>
    <w:pPr>
      <w:spacing w:before="100" w:beforeAutospacing="1" w:after="100" w:afterAutospacing="1"/>
    </w:pPr>
  </w:style>
  <w:style w:type="character" w:customStyle="1" w:styleId="s2">
    <w:name w:val="s2"/>
    <w:basedOn w:val="a0"/>
    <w:rsid w:val="00D96083"/>
    <w:rPr>
      <w:rFonts w:cs="Times New Roman"/>
    </w:rPr>
  </w:style>
  <w:style w:type="character" w:customStyle="1" w:styleId="s3">
    <w:name w:val="s3"/>
    <w:basedOn w:val="a0"/>
    <w:rsid w:val="00D96083"/>
    <w:rPr>
      <w:rFonts w:cs="Times New Roman"/>
    </w:rPr>
  </w:style>
  <w:style w:type="character" w:customStyle="1" w:styleId="s4">
    <w:name w:val="s4"/>
    <w:basedOn w:val="a0"/>
    <w:rsid w:val="00D96083"/>
    <w:rPr>
      <w:rFonts w:cs="Times New Roman"/>
    </w:rPr>
  </w:style>
  <w:style w:type="paragraph" w:customStyle="1" w:styleId="p4">
    <w:name w:val="p4"/>
    <w:basedOn w:val="a"/>
    <w:rsid w:val="00D96083"/>
    <w:pPr>
      <w:spacing w:before="100" w:beforeAutospacing="1" w:after="100" w:afterAutospacing="1"/>
    </w:pPr>
  </w:style>
  <w:style w:type="paragraph" w:customStyle="1" w:styleId="p5">
    <w:name w:val="p5"/>
    <w:basedOn w:val="a"/>
    <w:rsid w:val="00D96083"/>
    <w:pPr>
      <w:spacing w:before="100" w:beforeAutospacing="1" w:after="100" w:afterAutospacing="1"/>
    </w:pPr>
  </w:style>
  <w:style w:type="character" w:customStyle="1" w:styleId="s5">
    <w:name w:val="s5"/>
    <w:basedOn w:val="a0"/>
    <w:rsid w:val="00D96083"/>
    <w:rPr>
      <w:rFonts w:cs="Times New Roman"/>
    </w:rPr>
  </w:style>
  <w:style w:type="paragraph" w:customStyle="1" w:styleId="p6">
    <w:name w:val="p6"/>
    <w:basedOn w:val="a"/>
    <w:rsid w:val="00D96083"/>
    <w:pPr>
      <w:spacing w:before="100" w:beforeAutospacing="1" w:after="100" w:afterAutospacing="1"/>
    </w:pPr>
  </w:style>
  <w:style w:type="paragraph" w:customStyle="1" w:styleId="p7">
    <w:name w:val="p7"/>
    <w:basedOn w:val="a"/>
    <w:rsid w:val="00D96083"/>
    <w:pPr>
      <w:spacing w:before="100" w:beforeAutospacing="1" w:after="100" w:afterAutospacing="1"/>
    </w:pPr>
  </w:style>
  <w:style w:type="character" w:customStyle="1" w:styleId="s7">
    <w:name w:val="s7"/>
    <w:basedOn w:val="a0"/>
    <w:rsid w:val="00D96083"/>
    <w:rPr>
      <w:rFonts w:cs="Times New Roman"/>
    </w:rPr>
  </w:style>
  <w:style w:type="paragraph" w:customStyle="1" w:styleId="p8">
    <w:name w:val="p8"/>
    <w:basedOn w:val="a"/>
    <w:rsid w:val="00D96083"/>
    <w:pPr>
      <w:spacing w:before="100" w:beforeAutospacing="1" w:after="100" w:afterAutospacing="1"/>
    </w:pPr>
  </w:style>
  <w:style w:type="character" w:customStyle="1" w:styleId="s8">
    <w:name w:val="s8"/>
    <w:basedOn w:val="a0"/>
    <w:rsid w:val="00D96083"/>
    <w:rPr>
      <w:rFonts w:cs="Times New Roman"/>
    </w:rPr>
  </w:style>
  <w:style w:type="paragraph" w:customStyle="1" w:styleId="p9">
    <w:name w:val="p9"/>
    <w:basedOn w:val="a"/>
    <w:rsid w:val="00D96083"/>
    <w:pPr>
      <w:spacing w:before="100" w:beforeAutospacing="1" w:after="100" w:afterAutospacing="1"/>
    </w:pPr>
  </w:style>
  <w:style w:type="paragraph" w:customStyle="1" w:styleId="p10">
    <w:name w:val="p10"/>
    <w:basedOn w:val="a"/>
    <w:rsid w:val="00D96083"/>
    <w:pPr>
      <w:spacing w:before="100" w:beforeAutospacing="1" w:after="100" w:afterAutospacing="1"/>
    </w:pPr>
  </w:style>
  <w:style w:type="character" w:customStyle="1" w:styleId="s10">
    <w:name w:val="s10"/>
    <w:basedOn w:val="a0"/>
    <w:rsid w:val="00D96083"/>
    <w:rPr>
      <w:rFonts w:cs="Times New Roman"/>
    </w:rPr>
  </w:style>
  <w:style w:type="paragraph" w:styleId="af8">
    <w:name w:val="No Spacing"/>
    <w:uiPriority w:val="1"/>
    <w:qFormat/>
    <w:rsid w:val="00D96083"/>
    <w:pPr>
      <w:spacing w:after="0" w:line="240" w:lineRule="auto"/>
    </w:pPr>
    <w:rPr>
      <w:rFonts w:eastAsia="Times New Roman"/>
    </w:rPr>
  </w:style>
  <w:style w:type="character" w:customStyle="1" w:styleId="serp-urlitem">
    <w:name w:val="serp-url__item"/>
    <w:basedOn w:val="a0"/>
    <w:rsid w:val="00D96083"/>
    <w:rPr>
      <w:rFonts w:cs="Times New Roman"/>
    </w:rPr>
  </w:style>
  <w:style w:type="character" w:customStyle="1" w:styleId="pathseparator">
    <w:name w:val="path__separator"/>
    <w:basedOn w:val="a0"/>
    <w:rsid w:val="00D96083"/>
    <w:rPr>
      <w:rFonts w:cs="Times New Roman"/>
    </w:rPr>
  </w:style>
  <w:style w:type="character" w:customStyle="1" w:styleId="red">
    <w:name w:val="red"/>
    <w:basedOn w:val="a0"/>
    <w:rsid w:val="00D96083"/>
    <w:rPr>
      <w:rFonts w:cs="Times New Roman"/>
    </w:rPr>
  </w:style>
  <w:style w:type="character" w:customStyle="1" w:styleId="foldername">
    <w:name w:val="folder_name"/>
    <w:basedOn w:val="a0"/>
    <w:rsid w:val="00D96083"/>
    <w:rPr>
      <w:rFonts w:cs="Times New Roman"/>
    </w:rPr>
  </w:style>
  <w:style w:type="character" w:styleId="af9">
    <w:name w:val="Emphasis"/>
    <w:basedOn w:val="a0"/>
    <w:uiPriority w:val="20"/>
    <w:qFormat/>
    <w:rsid w:val="00D96083"/>
    <w:rPr>
      <w:rFonts w:cs="Times New Roman"/>
      <w:i/>
      <w:iCs/>
    </w:rPr>
  </w:style>
  <w:style w:type="paragraph" w:customStyle="1" w:styleId="21">
    <w:name w:val="Абзац списка2"/>
    <w:basedOn w:val="a"/>
    <w:rsid w:val="00D9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A9932-2CA1-42C7-B533-3691DB5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2018-01-30T10:02:00Z</dcterms:created>
  <dcterms:modified xsi:type="dcterms:W3CDTF">2018-02-27T16:51:00Z</dcterms:modified>
</cp:coreProperties>
</file>