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A26" w:rsidRPr="00CB67C1" w:rsidRDefault="00CE4A26" w:rsidP="00CB67C1">
      <w:pPr>
        <w:pStyle w:val="Web"/>
        <w:spacing w:before="0" w:after="0" w:line="336" w:lineRule="auto"/>
        <w:jc w:val="center"/>
        <w:rPr>
          <w:rFonts w:eastAsia="MS Mincho"/>
          <w:b/>
          <w:sz w:val="28"/>
          <w:szCs w:val="28"/>
        </w:rPr>
      </w:pPr>
      <w:r w:rsidRPr="00CB67C1">
        <w:rPr>
          <w:rFonts w:eastAsia="MS Mincho"/>
          <w:b/>
          <w:sz w:val="28"/>
          <w:szCs w:val="28"/>
        </w:rPr>
        <w:t>История языка-2019</w:t>
      </w:r>
    </w:p>
    <w:p w:rsidR="00CE4A26" w:rsidRPr="00CB67C1" w:rsidRDefault="00CE4A26" w:rsidP="00CB67C1">
      <w:pPr>
        <w:pStyle w:val="Web"/>
        <w:spacing w:before="0" w:after="0" w:line="336" w:lineRule="auto"/>
        <w:jc w:val="center"/>
        <w:rPr>
          <w:rFonts w:eastAsia="MS Mincho"/>
          <w:b/>
          <w:sz w:val="28"/>
          <w:szCs w:val="28"/>
        </w:rPr>
      </w:pPr>
      <w:r w:rsidRPr="00CB67C1">
        <w:rPr>
          <w:rFonts w:eastAsia="MS Mincho"/>
          <w:b/>
          <w:sz w:val="28"/>
          <w:szCs w:val="28"/>
        </w:rPr>
        <w:t>Семинар № 4</w:t>
      </w:r>
    </w:p>
    <w:p w:rsidR="00CE4A26" w:rsidRPr="00CB67C1" w:rsidRDefault="00CE4A26" w:rsidP="00CB67C1">
      <w:pPr>
        <w:keepNext/>
        <w:spacing w:line="336" w:lineRule="auto"/>
        <w:jc w:val="center"/>
        <w:rPr>
          <w:sz w:val="28"/>
          <w:szCs w:val="28"/>
        </w:rPr>
      </w:pPr>
      <w:r w:rsidRPr="00CB67C1">
        <w:rPr>
          <w:b/>
          <w:noProof/>
          <w:snapToGrid w:val="0"/>
          <w:sz w:val="28"/>
          <w:szCs w:val="28"/>
        </w:rPr>
        <w:t>Теоретические вопросы</w:t>
      </w:r>
    </w:p>
    <w:p w:rsidR="00CE4A26" w:rsidRPr="00CB67C1" w:rsidRDefault="00CE4A26" w:rsidP="00CB67C1">
      <w:pPr>
        <w:keepNext/>
        <w:numPr>
          <w:ilvl w:val="0"/>
          <w:numId w:val="5"/>
        </w:numPr>
        <w:spacing w:line="336" w:lineRule="auto"/>
        <w:jc w:val="both"/>
        <w:rPr>
          <w:noProof/>
          <w:snapToGrid w:val="0"/>
          <w:sz w:val="28"/>
          <w:szCs w:val="28"/>
        </w:rPr>
      </w:pPr>
      <w:r w:rsidRPr="00CB67C1">
        <w:rPr>
          <w:noProof/>
          <w:snapToGrid w:val="0"/>
          <w:sz w:val="28"/>
          <w:szCs w:val="28"/>
        </w:rPr>
        <w:t>Каким образом в морфологии имени существительного в старофранцузский период проявляется флективная и аналитическая составляющие? Как выражаются грамматические значения рода?</w:t>
      </w:r>
    </w:p>
    <w:p w:rsidR="00CE4A26" w:rsidRPr="00CB67C1" w:rsidRDefault="00CE4A26" w:rsidP="00CB67C1">
      <w:pPr>
        <w:keepNext/>
        <w:numPr>
          <w:ilvl w:val="0"/>
          <w:numId w:val="5"/>
        </w:numPr>
        <w:spacing w:line="336" w:lineRule="auto"/>
        <w:jc w:val="both"/>
        <w:rPr>
          <w:noProof/>
          <w:snapToGrid w:val="0"/>
          <w:sz w:val="28"/>
          <w:szCs w:val="28"/>
        </w:rPr>
      </w:pPr>
      <w:r w:rsidRPr="00CB67C1">
        <w:rPr>
          <w:noProof/>
          <w:snapToGrid w:val="0"/>
          <w:sz w:val="28"/>
          <w:szCs w:val="28"/>
        </w:rPr>
        <w:t>Категории числа и падежа составляют склонение старофранцузского имени. Как в разных типах склонения осуществляется противопоставление форм по числу и падежу? Каково употребление падежных форм?</w:t>
      </w:r>
    </w:p>
    <w:p w:rsidR="00CE4A26" w:rsidRPr="00CB67C1" w:rsidRDefault="00CE4A26" w:rsidP="00CB67C1">
      <w:pPr>
        <w:keepNext/>
        <w:numPr>
          <w:ilvl w:val="0"/>
          <w:numId w:val="5"/>
        </w:numPr>
        <w:spacing w:line="336" w:lineRule="auto"/>
        <w:jc w:val="both"/>
        <w:rPr>
          <w:noProof/>
          <w:snapToGrid w:val="0"/>
          <w:sz w:val="28"/>
          <w:szCs w:val="28"/>
        </w:rPr>
      </w:pPr>
      <w:r w:rsidRPr="00CB67C1">
        <w:rPr>
          <w:noProof/>
          <w:snapToGrid w:val="0"/>
          <w:sz w:val="28"/>
          <w:szCs w:val="28"/>
        </w:rPr>
        <w:t xml:space="preserve">Каким образом артикль, детерминативы и предлог повлияли на становление аналитической формы имени существительного? В чем суть грамматических трансформаций, определяемых как </w:t>
      </w:r>
      <w:r w:rsidRPr="00CB67C1">
        <w:rPr>
          <w:i/>
          <w:noProof/>
          <w:snapToGrid w:val="0"/>
          <w:sz w:val="28"/>
          <w:szCs w:val="28"/>
        </w:rPr>
        <w:t>грамматизация</w:t>
      </w:r>
      <w:r w:rsidRPr="00CB67C1">
        <w:rPr>
          <w:noProof/>
          <w:snapToGrid w:val="0"/>
          <w:sz w:val="28"/>
          <w:szCs w:val="28"/>
        </w:rPr>
        <w:t xml:space="preserve"> и </w:t>
      </w:r>
      <w:r w:rsidRPr="00CB67C1">
        <w:rPr>
          <w:i/>
          <w:noProof/>
          <w:snapToGrid w:val="0"/>
          <w:sz w:val="28"/>
          <w:szCs w:val="28"/>
        </w:rPr>
        <w:t>морфологизация</w:t>
      </w:r>
      <w:r w:rsidRPr="00CB67C1">
        <w:rPr>
          <w:noProof/>
          <w:snapToGrid w:val="0"/>
          <w:sz w:val="28"/>
          <w:szCs w:val="28"/>
        </w:rPr>
        <w:t>?</w:t>
      </w:r>
    </w:p>
    <w:p w:rsidR="00CE4A26" w:rsidRPr="00CB67C1" w:rsidRDefault="00CE4A26" w:rsidP="00CB67C1">
      <w:pPr>
        <w:keepNext/>
        <w:numPr>
          <w:ilvl w:val="0"/>
          <w:numId w:val="5"/>
        </w:numPr>
        <w:spacing w:line="336" w:lineRule="auto"/>
        <w:jc w:val="both"/>
        <w:rPr>
          <w:noProof/>
          <w:snapToGrid w:val="0"/>
          <w:sz w:val="28"/>
          <w:szCs w:val="28"/>
        </w:rPr>
      </w:pPr>
      <w:r w:rsidRPr="00CB67C1">
        <w:rPr>
          <w:noProof/>
          <w:snapToGrid w:val="0"/>
          <w:sz w:val="28"/>
          <w:szCs w:val="28"/>
        </w:rPr>
        <w:t>Каково происхождение артикля? Дайте характеристику форм старофранцузского артикля. Каковы функции артикля  в данный период?</w:t>
      </w:r>
    </w:p>
    <w:p w:rsidR="00CE4A26" w:rsidRPr="00CB67C1" w:rsidRDefault="00CE4A26" w:rsidP="00CB67C1">
      <w:pPr>
        <w:keepNext/>
        <w:numPr>
          <w:ilvl w:val="0"/>
          <w:numId w:val="5"/>
        </w:numPr>
        <w:spacing w:line="336" w:lineRule="auto"/>
        <w:jc w:val="both"/>
        <w:rPr>
          <w:noProof/>
          <w:snapToGrid w:val="0"/>
          <w:sz w:val="28"/>
          <w:szCs w:val="28"/>
        </w:rPr>
      </w:pPr>
      <w:r w:rsidRPr="00CB67C1">
        <w:rPr>
          <w:noProof/>
          <w:snapToGrid w:val="0"/>
          <w:sz w:val="28"/>
          <w:szCs w:val="28"/>
        </w:rPr>
        <w:t>Каким образом выражаются родовые характеристики имени прилагательного? Каким образом выражаются степени сравнения в старофранцузском языке?</w:t>
      </w:r>
    </w:p>
    <w:p w:rsidR="00CE4A26" w:rsidRPr="00CB67C1" w:rsidRDefault="00CE4A26" w:rsidP="00CB67C1">
      <w:pPr>
        <w:keepNext/>
        <w:numPr>
          <w:ilvl w:val="0"/>
          <w:numId w:val="5"/>
        </w:numPr>
        <w:spacing w:line="336" w:lineRule="auto"/>
        <w:jc w:val="both"/>
        <w:rPr>
          <w:noProof/>
          <w:snapToGrid w:val="0"/>
          <w:sz w:val="28"/>
          <w:szCs w:val="28"/>
        </w:rPr>
      </w:pPr>
      <w:r w:rsidRPr="00CB67C1">
        <w:rPr>
          <w:noProof/>
          <w:snapToGrid w:val="0"/>
          <w:sz w:val="28"/>
          <w:szCs w:val="28"/>
        </w:rPr>
        <w:t>Какова система местоимений в старофранцузский период? В чем состоит главная особенность личных местоимений?</w:t>
      </w:r>
    </w:p>
    <w:p w:rsidR="00CE4A26" w:rsidRPr="00CB67C1" w:rsidRDefault="00CE4A26" w:rsidP="00CB67C1">
      <w:pPr>
        <w:keepNext/>
        <w:numPr>
          <w:ilvl w:val="0"/>
          <w:numId w:val="5"/>
        </w:numPr>
        <w:spacing w:line="336" w:lineRule="auto"/>
        <w:jc w:val="both"/>
        <w:rPr>
          <w:noProof/>
          <w:snapToGrid w:val="0"/>
          <w:sz w:val="28"/>
          <w:szCs w:val="28"/>
        </w:rPr>
      </w:pPr>
      <w:r w:rsidRPr="00CB67C1">
        <w:rPr>
          <w:noProof/>
          <w:snapToGrid w:val="0"/>
          <w:sz w:val="28"/>
          <w:szCs w:val="28"/>
        </w:rPr>
        <w:t>Каким образом происходит распределение глаголов по группам спряжения в старофранцузском языке?</w:t>
      </w:r>
    </w:p>
    <w:p w:rsidR="00CE4A26" w:rsidRPr="00CB67C1" w:rsidRDefault="00CE4A26" w:rsidP="00CB67C1">
      <w:pPr>
        <w:keepNext/>
        <w:numPr>
          <w:ilvl w:val="0"/>
          <w:numId w:val="5"/>
        </w:numPr>
        <w:spacing w:line="336" w:lineRule="auto"/>
        <w:jc w:val="both"/>
        <w:rPr>
          <w:noProof/>
          <w:snapToGrid w:val="0"/>
          <w:sz w:val="28"/>
          <w:szCs w:val="28"/>
        </w:rPr>
      </w:pPr>
      <w:r w:rsidRPr="00CB67C1">
        <w:rPr>
          <w:noProof/>
          <w:snapToGrid w:val="0"/>
          <w:sz w:val="28"/>
          <w:szCs w:val="28"/>
        </w:rPr>
        <w:t>Какие аналитические глагольные конструкции существуют в старофранцузском языке? В чем состоит особенность грамматизации и морфологизации глагольных конструкций?</w:t>
      </w:r>
    </w:p>
    <w:p w:rsidR="00CE4A26" w:rsidRDefault="00CE4A26" w:rsidP="00CB67C1">
      <w:pPr>
        <w:keepNext/>
        <w:numPr>
          <w:ilvl w:val="0"/>
          <w:numId w:val="5"/>
        </w:numPr>
        <w:spacing w:line="336" w:lineRule="auto"/>
        <w:jc w:val="both"/>
        <w:rPr>
          <w:noProof/>
          <w:snapToGrid w:val="0"/>
          <w:sz w:val="28"/>
          <w:szCs w:val="28"/>
        </w:rPr>
      </w:pPr>
      <w:r w:rsidRPr="00CB67C1">
        <w:rPr>
          <w:noProof/>
          <w:snapToGrid w:val="0"/>
          <w:sz w:val="28"/>
          <w:szCs w:val="28"/>
        </w:rPr>
        <w:t xml:space="preserve">Какими формами времени и какими наклонениями представлена глагольная система старофранцузского языка? Какие тенденции наблюдаются в употреблении  форм </w:t>
      </w:r>
      <w:r w:rsidRPr="00CB67C1">
        <w:rPr>
          <w:i/>
          <w:snapToGrid w:val="0"/>
          <w:sz w:val="28"/>
          <w:szCs w:val="28"/>
          <w:lang w:val="fr-FR"/>
        </w:rPr>
        <w:t>Indicatif</w:t>
      </w:r>
      <w:r w:rsidRPr="00CB67C1">
        <w:rPr>
          <w:snapToGrid w:val="0"/>
          <w:sz w:val="28"/>
          <w:szCs w:val="28"/>
          <w:lang w:val="fr-FR"/>
        </w:rPr>
        <w:t xml:space="preserve"> </w:t>
      </w:r>
      <w:r w:rsidRPr="00CB67C1">
        <w:rPr>
          <w:snapToGrid w:val="0"/>
          <w:sz w:val="28"/>
          <w:szCs w:val="28"/>
        </w:rPr>
        <w:t xml:space="preserve">и </w:t>
      </w:r>
      <w:r w:rsidRPr="00CB67C1">
        <w:rPr>
          <w:i/>
          <w:snapToGrid w:val="0"/>
          <w:sz w:val="28"/>
          <w:szCs w:val="28"/>
          <w:lang w:val="fr-FR"/>
        </w:rPr>
        <w:t>Subjonctif</w:t>
      </w:r>
      <w:r w:rsidRPr="00CB67C1">
        <w:rPr>
          <w:noProof/>
          <w:snapToGrid w:val="0"/>
          <w:sz w:val="28"/>
          <w:szCs w:val="28"/>
        </w:rPr>
        <w:t>?</w:t>
      </w:r>
    </w:p>
    <w:p w:rsidR="00F40468" w:rsidRDefault="00F40468" w:rsidP="00CB67C1">
      <w:pPr>
        <w:keepNext/>
        <w:numPr>
          <w:ilvl w:val="0"/>
          <w:numId w:val="5"/>
        </w:numPr>
        <w:spacing w:line="336" w:lineRule="auto"/>
        <w:jc w:val="both"/>
        <w:rPr>
          <w:noProof/>
          <w:snapToGrid w:val="0"/>
          <w:sz w:val="28"/>
          <w:szCs w:val="28"/>
        </w:rPr>
      </w:pPr>
      <w:r>
        <w:rPr>
          <w:sz w:val="28"/>
          <w:szCs w:val="28"/>
        </w:rPr>
        <w:t>Дайте описание следующим терминам:</w:t>
      </w:r>
      <w:r>
        <w:rPr>
          <w:sz w:val="28"/>
          <w:szCs w:val="28"/>
        </w:rPr>
        <w:t xml:space="preserve"> вариативность форм, грамматизация, аналитическая/флективная форма, </w:t>
      </w:r>
      <w:proofErr w:type="spellStart"/>
      <w:r>
        <w:rPr>
          <w:sz w:val="28"/>
          <w:szCs w:val="28"/>
        </w:rPr>
        <w:t>морфологизация</w:t>
      </w:r>
      <w:proofErr w:type="spellEnd"/>
      <w:r>
        <w:rPr>
          <w:sz w:val="28"/>
          <w:szCs w:val="28"/>
        </w:rPr>
        <w:t>.</w:t>
      </w:r>
    </w:p>
    <w:p w:rsidR="00183A87" w:rsidRDefault="00183A87" w:rsidP="000C484B">
      <w:pPr>
        <w:jc w:val="center"/>
        <w:rPr>
          <w:sz w:val="28"/>
          <w:szCs w:val="28"/>
        </w:rPr>
      </w:pPr>
    </w:p>
    <w:p w:rsidR="00CE4A26" w:rsidRPr="00CB67C1" w:rsidRDefault="00CE4A26" w:rsidP="004C3889">
      <w:pPr>
        <w:spacing w:line="360" w:lineRule="auto"/>
        <w:jc w:val="center"/>
        <w:rPr>
          <w:b/>
          <w:noProof/>
          <w:snapToGrid w:val="0"/>
          <w:sz w:val="28"/>
          <w:szCs w:val="28"/>
        </w:rPr>
      </w:pPr>
      <w:bookmarkStart w:id="0" w:name="_GoBack"/>
      <w:bookmarkEnd w:id="0"/>
      <w:r w:rsidRPr="00CB67C1">
        <w:rPr>
          <w:b/>
          <w:noProof/>
          <w:snapToGrid w:val="0"/>
          <w:sz w:val="28"/>
          <w:szCs w:val="28"/>
        </w:rPr>
        <w:lastRenderedPageBreak/>
        <w:t>Практические задания</w:t>
      </w:r>
    </w:p>
    <w:p w:rsidR="00CE4A26" w:rsidRPr="00CB67C1" w:rsidRDefault="00CE4A26" w:rsidP="004C3889">
      <w:pPr>
        <w:pStyle w:val="2"/>
        <w:numPr>
          <w:ilvl w:val="0"/>
          <w:numId w:val="4"/>
        </w:numPr>
        <w:tabs>
          <w:tab w:val="left" w:pos="993"/>
        </w:tabs>
        <w:spacing w:line="360" w:lineRule="auto"/>
        <w:ind w:left="0" w:firstLine="0"/>
        <w:rPr>
          <w:b w:val="0"/>
          <w:szCs w:val="28"/>
          <w:u w:val="single"/>
        </w:rPr>
      </w:pPr>
      <w:r w:rsidRPr="00CB67C1">
        <w:rPr>
          <w:b w:val="0"/>
          <w:szCs w:val="28"/>
          <w:u w:val="single"/>
        </w:rPr>
        <w:t>Прокомментируйте событийный факт, оказавший влияние на образование и развитие (эволюцию) французского языка:</w:t>
      </w:r>
    </w:p>
    <w:p w:rsidR="00CE4A26" w:rsidRPr="00CB67C1" w:rsidRDefault="00CE4A26" w:rsidP="004C3889">
      <w:pPr>
        <w:pStyle w:val="2"/>
        <w:numPr>
          <w:ilvl w:val="0"/>
          <w:numId w:val="3"/>
        </w:numPr>
        <w:spacing w:line="360" w:lineRule="auto"/>
        <w:ind w:left="0" w:firstLine="0"/>
        <w:rPr>
          <w:b w:val="0"/>
          <w:szCs w:val="28"/>
        </w:rPr>
      </w:pPr>
      <w:proofErr w:type="gramStart"/>
      <w:r w:rsidRPr="00CB67C1">
        <w:rPr>
          <w:b w:val="0"/>
          <w:szCs w:val="28"/>
        </w:rPr>
        <w:t>объясните</w:t>
      </w:r>
      <w:proofErr w:type="gramEnd"/>
      <w:r w:rsidRPr="00CB67C1">
        <w:rPr>
          <w:b w:val="0"/>
          <w:szCs w:val="28"/>
        </w:rPr>
        <w:t>, какой период в истории французского языка она определяет;</w:t>
      </w:r>
    </w:p>
    <w:p w:rsidR="00CE4A26" w:rsidRPr="00CB67C1" w:rsidRDefault="00CE4A26" w:rsidP="004C3889">
      <w:pPr>
        <w:pStyle w:val="2"/>
        <w:numPr>
          <w:ilvl w:val="0"/>
          <w:numId w:val="1"/>
        </w:numPr>
        <w:spacing w:line="360" w:lineRule="auto"/>
        <w:ind w:left="0" w:firstLine="0"/>
        <w:rPr>
          <w:b w:val="0"/>
          <w:szCs w:val="28"/>
        </w:rPr>
      </w:pPr>
      <w:proofErr w:type="gramStart"/>
      <w:r w:rsidRPr="00CB67C1">
        <w:rPr>
          <w:b w:val="0"/>
          <w:szCs w:val="28"/>
        </w:rPr>
        <w:t>дайте</w:t>
      </w:r>
      <w:proofErr w:type="gramEnd"/>
      <w:r w:rsidRPr="00CB67C1">
        <w:rPr>
          <w:b w:val="0"/>
          <w:szCs w:val="28"/>
        </w:rPr>
        <w:t xml:space="preserve"> краткую историческую справку указанного периода в эволюции французского языка (политическая, социально-экономическая обстановка, обусловившая данное событие);</w:t>
      </w:r>
    </w:p>
    <w:p w:rsidR="00CE4A26" w:rsidRPr="00CB67C1" w:rsidRDefault="00CE4A26" w:rsidP="004C3889">
      <w:pPr>
        <w:pStyle w:val="2"/>
        <w:numPr>
          <w:ilvl w:val="0"/>
          <w:numId w:val="1"/>
        </w:numPr>
        <w:spacing w:line="360" w:lineRule="auto"/>
        <w:ind w:left="0" w:firstLine="0"/>
        <w:rPr>
          <w:b w:val="0"/>
          <w:szCs w:val="28"/>
        </w:rPr>
      </w:pPr>
      <w:proofErr w:type="gramStart"/>
      <w:r w:rsidRPr="00CB67C1">
        <w:rPr>
          <w:b w:val="0"/>
          <w:szCs w:val="28"/>
        </w:rPr>
        <w:t>изложите</w:t>
      </w:r>
      <w:proofErr w:type="gramEnd"/>
      <w:r w:rsidRPr="00CB67C1">
        <w:rPr>
          <w:b w:val="0"/>
          <w:szCs w:val="28"/>
        </w:rPr>
        <w:t xml:space="preserve"> суть данного событийного факта и его влияние на последующее развитие французского языка.</w:t>
      </w:r>
    </w:p>
    <w:p w:rsidR="00CE4A26" w:rsidRPr="00CB67C1" w:rsidRDefault="00CE4A26" w:rsidP="004C3889">
      <w:pPr>
        <w:pStyle w:val="2"/>
        <w:spacing w:line="360" w:lineRule="auto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371"/>
      </w:tblGrid>
      <w:tr w:rsidR="00CE4A26" w:rsidRPr="00CB67C1" w:rsidTr="0067302F">
        <w:tc>
          <w:tcPr>
            <w:tcW w:w="2093" w:type="dxa"/>
          </w:tcPr>
          <w:p w:rsidR="00CE4A26" w:rsidRPr="00CB67C1" w:rsidRDefault="00CE4A26" w:rsidP="004C3889">
            <w:pPr>
              <w:pStyle w:val="2"/>
              <w:spacing w:line="360" w:lineRule="auto"/>
              <w:ind w:left="0"/>
              <w:jc w:val="center"/>
              <w:rPr>
                <w:szCs w:val="28"/>
              </w:rPr>
            </w:pPr>
            <w:r w:rsidRPr="00CB67C1">
              <w:rPr>
                <w:b w:val="0"/>
                <w:szCs w:val="28"/>
              </w:rPr>
              <w:t>Дата</w:t>
            </w:r>
          </w:p>
        </w:tc>
        <w:tc>
          <w:tcPr>
            <w:tcW w:w="7371" w:type="dxa"/>
          </w:tcPr>
          <w:p w:rsidR="00CE4A26" w:rsidRPr="00CB67C1" w:rsidRDefault="00CE4A26" w:rsidP="004C3889">
            <w:pPr>
              <w:pStyle w:val="2"/>
              <w:spacing w:line="360" w:lineRule="auto"/>
              <w:ind w:left="0"/>
              <w:rPr>
                <w:szCs w:val="28"/>
              </w:rPr>
            </w:pPr>
            <w:r w:rsidRPr="00CB67C1">
              <w:rPr>
                <w:b w:val="0"/>
                <w:szCs w:val="28"/>
              </w:rPr>
              <w:t>Комментируемое событие</w:t>
            </w:r>
          </w:p>
        </w:tc>
      </w:tr>
      <w:tr w:rsidR="00CE4A26" w:rsidRPr="00CB67C1" w:rsidTr="0067302F">
        <w:tc>
          <w:tcPr>
            <w:tcW w:w="2093" w:type="dxa"/>
          </w:tcPr>
          <w:p w:rsidR="00CE4A26" w:rsidRPr="00CB67C1" w:rsidRDefault="00CE4A26" w:rsidP="004C3889">
            <w:pPr>
              <w:pStyle w:val="2"/>
              <w:spacing w:line="360" w:lineRule="auto"/>
              <w:ind w:left="0"/>
              <w:jc w:val="center"/>
              <w:rPr>
                <w:b w:val="0"/>
                <w:szCs w:val="28"/>
              </w:rPr>
            </w:pPr>
            <w:r w:rsidRPr="00CB67C1">
              <w:rPr>
                <w:b w:val="0"/>
                <w:color w:val="000000"/>
                <w:spacing w:val="-2"/>
                <w:w w:val="110"/>
                <w:szCs w:val="28"/>
              </w:rPr>
              <w:t>1226-1270 гг.</w:t>
            </w:r>
            <w:r w:rsidRPr="00CB67C1">
              <w:rPr>
                <w:b w:val="0"/>
                <w:szCs w:val="28"/>
              </w:rPr>
              <w:t xml:space="preserve"> </w:t>
            </w:r>
          </w:p>
          <w:p w:rsidR="00CE4A26" w:rsidRPr="00CB67C1" w:rsidRDefault="00CE4A26" w:rsidP="004C3889">
            <w:pPr>
              <w:pStyle w:val="2"/>
              <w:spacing w:line="360" w:lineRule="auto"/>
              <w:ind w:left="0"/>
              <w:jc w:val="center"/>
              <w:rPr>
                <w:b w:val="0"/>
                <w:szCs w:val="28"/>
              </w:rPr>
            </w:pPr>
          </w:p>
          <w:p w:rsidR="00CE4A26" w:rsidRPr="00CB67C1" w:rsidRDefault="00CE4A26" w:rsidP="004C3889">
            <w:pPr>
              <w:pStyle w:val="2"/>
              <w:spacing w:line="360" w:lineRule="auto"/>
              <w:ind w:left="0"/>
              <w:jc w:val="center"/>
              <w:rPr>
                <w:b w:val="0"/>
                <w:color w:val="000000"/>
                <w:spacing w:val="-2"/>
                <w:w w:val="110"/>
                <w:szCs w:val="28"/>
              </w:rPr>
            </w:pPr>
            <w:proofErr w:type="gramStart"/>
            <w:r w:rsidRPr="00CB67C1">
              <w:rPr>
                <w:b w:val="0"/>
                <w:szCs w:val="28"/>
              </w:rPr>
              <w:t>около</w:t>
            </w:r>
            <w:proofErr w:type="gramEnd"/>
            <w:r w:rsidRPr="00CB67C1">
              <w:rPr>
                <w:b w:val="0"/>
                <w:szCs w:val="28"/>
              </w:rPr>
              <w:t xml:space="preserve"> 1250 г.</w:t>
            </w:r>
          </w:p>
        </w:tc>
        <w:tc>
          <w:tcPr>
            <w:tcW w:w="7371" w:type="dxa"/>
          </w:tcPr>
          <w:p w:rsidR="00CE4A26" w:rsidRPr="00CB67C1" w:rsidRDefault="00CE4A26" w:rsidP="004C3889">
            <w:pPr>
              <w:pStyle w:val="2"/>
              <w:spacing w:line="360" w:lineRule="auto"/>
              <w:ind w:left="0"/>
              <w:rPr>
                <w:b w:val="0"/>
                <w:szCs w:val="28"/>
              </w:rPr>
            </w:pPr>
            <w:r w:rsidRPr="00CB67C1">
              <w:rPr>
                <w:b w:val="0"/>
                <w:szCs w:val="28"/>
              </w:rPr>
              <w:t xml:space="preserve">Реформа государственной власти </w:t>
            </w:r>
            <w:r w:rsidRPr="004C3889">
              <w:rPr>
                <w:szCs w:val="28"/>
              </w:rPr>
              <w:t xml:space="preserve">Людовиком </w:t>
            </w:r>
            <w:r w:rsidRPr="004C3889">
              <w:rPr>
                <w:szCs w:val="28"/>
                <w:lang w:val="fr-FR"/>
              </w:rPr>
              <w:t>IX</w:t>
            </w:r>
            <w:r w:rsidRPr="004C3889">
              <w:rPr>
                <w:szCs w:val="28"/>
              </w:rPr>
              <w:t xml:space="preserve"> Святой</w:t>
            </w:r>
            <w:r w:rsidRPr="00CB67C1">
              <w:rPr>
                <w:b w:val="0"/>
                <w:szCs w:val="28"/>
              </w:rPr>
              <w:t xml:space="preserve"> (</w:t>
            </w:r>
            <w:r w:rsidRPr="00CB67C1">
              <w:rPr>
                <w:b w:val="0"/>
                <w:szCs w:val="28"/>
                <w:lang w:val="fr-FR"/>
              </w:rPr>
              <w:t>Saint</w:t>
            </w:r>
            <w:r w:rsidRPr="00CB67C1">
              <w:rPr>
                <w:b w:val="0"/>
                <w:szCs w:val="28"/>
              </w:rPr>
              <w:t>-</w:t>
            </w:r>
            <w:r w:rsidRPr="00CB67C1">
              <w:rPr>
                <w:b w:val="0"/>
                <w:szCs w:val="28"/>
                <w:lang w:val="fr-FR"/>
              </w:rPr>
              <w:t>Louis</w:t>
            </w:r>
            <w:r w:rsidRPr="00CB67C1">
              <w:rPr>
                <w:b w:val="0"/>
                <w:szCs w:val="28"/>
              </w:rPr>
              <w:t>).</w:t>
            </w:r>
          </w:p>
          <w:p w:rsidR="00CE4A26" w:rsidRPr="00CB67C1" w:rsidRDefault="00CE4A26" w:rsidP="004C3889">
            <w:pPr>
              <w:pStyle w:val="2"/>
              <w:spacing w:line="360" w:lineRule="auto"/>
              <w:ind w:left="0"/>
              <w:rPr>
                <w:b w:val="0"/>
                <w:szCs w:val="28"/>
              </w:rPr>
            </w:pPr>
            <w:r w:rsidRPr="00CB67C1">
              <w:rPr>
                <w:b w:val="0"/>
                <w:szCs w:val="28"/>
              </w:rPr>
              <w:t xml:space="preserve">Использование </w:t>
            </w:r>
            <w:r w:rsidRPr="004C3889">
              <w:rPr>
                <w:szCs w:val="28"/>
              </w:rPr>
              <w:t>королевской канцелярией</w:t>
            </w:r>
            <w:r w:rsidRPr="00CB67C1">
              <w:rPr>
                <w:b w:val="0"/>
                <w:szCs w:val="28"/>
              </w:rPr>
              <w:t xml:space="preserve"> французского языка вместо латинского языка. </w:t>
            </w:r>
          </w:p>
        </w:tc>
      </w:tr>
    </w:tbl>
    <w:p w:rsidR="00CE4A26" w:rsidRPr="00CB67C1" w:rsidRDefault="00CE4A26" w:rsidP="004C3889">
      <w:pPr>
        <w:pStyle w:val="21"/>
        <w:ind w:firstLine="709"/>
        <w:rPr>
          <w:snapToGrid w:val="0"/>
          <w:sz w:val="28"/>
          <w:szCs w:val="28"/>
          <w:lang w:val="ru-RU"/>
        </w:rPr>
      </w:pPr>
    </w:p>
    <w:p w:rsidR="00CE4A26" w:rsidRPr="00CB67C1" w:rsidRDefault="00CE4A26" w:rsidP="004C3889">
      <w:pPr>
        <w:pStyle w:val="21"/>
        <w:rPr>
          <w:noProof/>
          <w:snapToGrid w:val="0"/>
          <w:sz w:val="28"/>
          <w:szCs w:val="28"/>
          <w:u w:val="single"/>
          <w:lang w:val="ru-RU"/>
        </w:rPr>
      </w:pPr>
      <w:r w:rsidRPr="00CB67C1">
        <w:rPr>
          <w:snapToGrid w:val="0"/>
          <w:sz w:val="28"/>
          <w:szCs w:val="28"/>
          <w:u w:val="single"/>
          <w:lang w:val="ru-RU"/>
        </w:rPr>
        <w:t xml:space="preserve">2. </w:t>
      </w:r>
      <w:r w:rsidRPr="00CB67C1">
        <w:rPr>
          <w:noProof/>
          <w:snapToGrid w:val="0"/>
          <w:sz w:val="28"/>
          <w:szCs w:val="28"/>
          <w:u w:val="single"/>
          <w:lang w:val="ru-RU"/>
        </w:rPr>
        <w:t>Читаем текст:</w:t>
      </w:r>
      <w:r w:rsidRPr="00CB67C1">
        <w:rPr>
          <w:i/>
          <w:snapToGrid w:val="0"/>
          <w:sz w:val="28"/>
          <w:szCs w:val="28"/>
          <w:u w:val="single"/>
          <w:lang w:val="ru-RU"/>
        </w:rPr>
        <w:t xml:space="preserve"> Песнь о Роланде</w:t>
      </w:r>
      <w:r w:rsidRPr="00CB67C1">
        <w:rPr>
          <w:snapToGrid w:val="0"/>
          <w:sz w:val="28"/>
          <w:szCs w:val="28"/>
          <w:u w:val="single"/>
          <w:lang w:val="ru-RU"/>
        </w:rPr>
        <w:t xml:space="preserve"> (Лесса </w:t>
      </w:r>
      <w:r w:rsidRPr="00CB67C1">
        <w:rPr>
          <w:noProof/>
          <w:snapToGrid w:val="0"/>
          <w:sz w:val="28"/>
          <w:szCs w:val="28"/>
          <w:u w:val="single"/>
          <w:lang w:val="ru-RU"/>
        </w:rPr>
        <w:t>Х</w:t>
      </w:r>
      <w:r w:rsidRPr="00CB67C1">
        <w:rPr>
          <w:snapToGrid w:val="0"/>
          <w:sz w:val="28"/>
          <w:szCs w:val="28"/>
          <w:u w:val="single"/>
        </w:rPr>
        <w:t>I</w:t>
      </w:r>
      <w:r w:rsidRPr="00CB67C1">
        <w:rPr>
          <w:snapToGrid w:val="0"/>
          <w:sz w:val="28"/>
          <w:szCs w:val="28"/>
          <w:u w:val="single"/>
          <w:lang w:val="ru-RU"/>
        </w:rPr>
        <w:t>)</w:t>
      </w:r>
    </w:p>
    <w:p w:rsidR="004C3889" w:rsidRDefault="00CE4A26" w:rsidP="004C3889">
      <w:pPr>
        <w:pStyle w:val="21"/>
        <w:numPr>
          <w:ilvl w:val="0"/>
          <w:numId w:val="7"/>
        </w:numPr>
        <w:rPr>
          <w:noProof/>
          <w:snapToGrid w:val="0"/>
          <w:sz w:val="28"/>
          <w:szCs w:val="28"/>
          <w:lang w:val="ru-RU"/>
        </w:rPr>
      </w:pPr>
      <w:r w:rsidRPr="00CB67C1">
        <w:rPr>
          <w:noProof/>
          <w:snapToGrid w:val="0"/>
          <w:sz w:val="28"/>
          <w:szCs w:val="28"/>
          <w:lang w:val="ru-RU"/>
        </w:rPr>
        <w:t>Сравните исходный текст с переводом на современный французский язык. Какие формы дошли до наших дней? Существует ли подобный жанр в русской литературе?</w:t>
      </w:r>
    </w:p>
    <w:p w:rsidR="00CE4A26" w:rsidRPr="004C3889" w:rsidRDefault="00CE4A26" w:rsidP="004C3889">
      <w:pPr>
        <w:pStyle w:val="21"/>
        <w:numPr>
          <w:ilvl w:val="0"/>
          <w:numId w:val="7"/>
        </w:numPr>
        <w:rPr>
          <w:noProof/>
          <w:snapToGrid w:val="0"/>
          <w:sz w:val="28"/>
          <w:szCs w:val="28"/>
          <w:lang w:val="ru-RU"/>
        </w:rPr>
      </w:pPr>
      <w:r w:rsidRPr="004C3889">
        <w:rPr>
          <w:noProof/>
          <w:snapToGrid w:val="0"/>
          <w:sz w:val="28"/>
          <w:szCs w:val="28"/>
          <w:lang w:val="ru-RU"/>
        </w:rPr>
        <w:t xml:space="preserve">Изучите языковые и стилистические особенности памятника (диалектная основа памятника, особенность лексики, порядок слов). Для подготовки ответа обратитесь к </w:t>
      </w:r>
      <w:r w:rsidRPr="004C3889">
        <w:rPr>
          <w:snapToGrid w:val="0"/>
          <w:sz w:val="28"/>
          <w:szCs w:val="28"/>
          <w:lang w:val="ru-RU"/>
        </w:rPr>
        <w:t>«</w:t>
      </w:r>
      <w:r w:rsidRPr="004C3889">
        <w:rPr>
          <w:noProof/>
          <w:snapToGrid w:val="0"/>
          <w:sz w:val="28"/>
          <w:szCs w:val="28"/>
          <w:lang w:val="ru-RU"/>
        </w:rPr>
        <w:t>Очеркам по исторической стилистике</w:t>
      </w:r>
      <w:r w:rsidRPr="004C3889">
        <w:rPr>
          <w:snapToGrid w:val="0"/>
          <w:sz w:val="28"/>
          <w:szCs w:val="28"/>
          <w:lang w:val="ru-RU"/>
        </w:rPr>
        <w:t>»</w:t>
      </w:r>
      <w:r w:rsidR="004C3889">
        <w:rPr>
          <w:noProof/>
          <w:snapToGrid w:val="0"/>
          <w:sz w:val="28"/>
          <w:szCs w:val="28"/>
          <w:lang w:val="ru-RU"/>
        </w:rPr>
        <w:t xml:space="preserve"> Л.М. </w:t>
      </w:r>
      <w:r w:rsidRPr="004C3889">
        <w:rPr>
          <w:noProof/>
          <w:snapToGrid w:val="0"/>
          <w:sz w:val="28"/>
          <w:szCs w:val="28"/>
          <w:lang w:val="ru-RU"/>
        </w:rPr>
        <w:t>Скрелиной и Т.Я. Кузнецовой.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1"/>
        <w:gridCol w:w="4943"/>
      </w:tblGrid>
      <w:tr w:rsidR="00CE4A26" w:rsidRPr="00E27F89" w:rsidTr="00E45DE9">
        <w:tc>
          <w:tcPr>
            <w:tcW w:w="4911" w:type="dxa"/>
          </w:tcPr>
          <w:p w:rsidR="00CE4A26" w:rsidRPr="00CB67C1" w:rsidRDefault="00CE4A26" w:rsidP="004C3889">
            <w:pPr>
              <w:spacing w:line="360" w:lineRule="auto"/>
              <w:ind w:left="180"/>
              <w:rPr>
                <w:sz w:val="28"/>
                <w:szCs w:val="28"/>
                <w:lang w:val="fr-FR"/>
              </w:rPr>
            </w:pPr>
            <w:r w:rsidRPr="00CB67C1">
              <w:rPr>
                <w:sz w:val="28"/>
                <w:szCs w:val="28"/>
                <w:lang w:val="fr-FR"/>
              </w:rPr>
              <w:t>XI</w:t>
            </w:r>
          </w:p>
          <w:p w:rsidR="00CE4A26" w:rsidRPr="00CB67C1" w:rsidRDefault="00CE4A26" w:rsidP="004C3889">
            <w:pPr>
              <w:spacing w:line="360" w:lineRule="auto"/>
              <w:ind w:left="180"/>
              <w:rPr>
                <w:sz w:val="28"/>
                <w:szCs w:val="28"/>
                <w:lang w:val="fr-FR"/>
              </w:rPr>
            </w:pPr>
            <w:r w:rsidRPr="00CB67C1">
              <w:rPr>
                <w:sz w:val="28"/>
                <w:szCs w:val="28"/>
                <w:lang w:val="fr-FR"/>
              </w:rPr>
              <w:t xml:space="preserve">Bels fut li vespres e li soleilz fut cler. </w:t>
            </w:r>
          </w:p>
          <w:p w:rsidR="00CE4A26" w:rsidRPr="00CB67C1" w:rsidRDefault="00CE4A26" w:rsidP="004C3889">
            <w:pPr>
              <w:spacing w:line="360" w:lineRule="auto"/>
              <w:ind w:left="180"/>
              <w:rPr>
                <w:sz w:val="28"/>
                <w:szCs w:val="28"/>
                <w:lang w:val="fr-FR"/>
              </w:rPr>
            </w:pPr>
            <w:r w:rsidRPr="00CB67C1">
              <w:rPr>
                <w:sz w:val="28"/>
                <w:szCs w:val="28"/>
                <w:lang w:val="fr-FR"/>
              </w:rPr>
              <w:t>Les dis mulez fait Charles establer.</w:t>
            </w:r>
          </w:p>
          <w:p w:rsidR="00CE4A26" w:rsidRPr="00CB67C1" w:rsidRDefault="00CE4A26" w:rsidP="004C3889">
            <w:pPr>
              <w:spacing w:line="360" w:lineRule="auto"/>
              <w:ind w:left="180"/>
              <w:rPr>
                <w:sz w:val="28"/>
                <w:szCs w:val="28"/>
                <w:lang w:val="fr-FR"/>
              </w:rPr>
            </w:pPr>
            <w:r w:rsidRPr="00CB67C1">
              <w:rPr>
                <w:sz w:val="28"/>
                <w:szCs w:val="28"/>
                <w:lang w:val="fr-FR"/>
              </w:rPr>
              <w:t xml:space="preserve">El grant verger fait li reis tendre un tref, </w:t>
            </w:r>
          </w:p>
          <w:p w:rsidR="00CE4A26" w:rsidRPr="00CB67C1" w:rsidRDefault="00CE4A26" w:rsidP="004C3889">
            <w:pPr>
              <w:spacing w:line="360" w:lineRule="auto"/>
              <w:ind w:left="180"/>
              <w:rPr>
                <w:sz w:val="28"/>
                <w:szCs w:val="28"/>
                <w:lang w:val="fr-FR"/>
              </w:rPr>
            </w:pPr>
            <w:r w:rsidRPr="00CB67C1">
              <w:rPr>
                <w:sz w:val="28"/>
                <w:szCs w:val="28"/>
                <w:lang w:val="fr-FR"/>
              </w:rPr>
              <w:t xml:space="preserve">Les dis messages ad fait enz </w:t>
            </w:r>
            <w:proofErr w:type="gramStart"/>
            <w:r w:rsidRPr="00CB67C1">
              <w:rPr>
                <w:sz w:val="28"/>
                <w:szCs w:val="28"/>
                <w:lang w:val="fr-FR"/>
              </w:rPr>
              <w:t>hosteler;</w:t>
            </w:r>
            <w:proofErr w:type="gramEnd"/>
          </w:p>
          <w:p w:rsidR="00CE4A26" w:rsidRPr="00CB67C1" w:rsidRDefault="00CE4A26" w:rsidP="004C3889">
            <w:pPr>
              <w:spacing w:line="360" w:lineRule="auto"/>
              <w:ind w:left="180"/>
              <w:rPr>
                <w:sz w:val="28"/>
                <w:szCs w:val="28"/>
                <w:lang w:val="fr-FR"/>
              </w:rPr>
            </w:pPr>
            <w:r w:rsidRPr="00CB67C1">
              <w:rPr>
                <w:sz w:val="28"/>
                <w:szCs w:val="28"/>
                <w:lang w:val="fr-FR"/>
              </w:rPr>
              <w:lastRenderedPageBreak/>
              <w:t xml:space="preserve">XII serjanz les unt ben </w:t>
            </w:r>
            <w:proofErr w:type="gramStart"/>
            <w:r w:rsidRPr="00CB67C1">
              <w:rPr>
                <w:sz w:val="28"/>
                <w:szCs w:val="28"/>
                <w:lang w:val="fr-FR"/>
              </w:rPr>
              <w:t>cunreez;</w:t>
            </w:r>
            <w:proofErr w:type="gramEnd"/>
          </w:p>
          <w:p w:rsidR="00CE4A26" w:rsidRPr="00CB67C1" w:rsidRDefault="00CE4A26" w:rsidP="004C3889">
            <w:pPr>
              <w:spacing w:line="360" w:lineRule="auto"/>
              <w:ind w:left="180"/>
              <w:rPr>
                <w:sz w:val="28"/>
                <w:szCs w:val="28"/>
                <w:lang w:val="fr-FR"/>
              </w:rPr>
            </w:pPr>
            <w:r w:rsidRPr="00CB67C1">
              <w:rPr>
                <w:sz w:val="28"/>
                <w:szCs w:val="28"/>
                <w:lang w:val="fr-FR"/>
              </w:rPr>
              <w:t xml:space="preserve">La noit demurent tresque vint al jur cler. </w:t>
            </w:r>
          </w:p>
          <w:p w:rsidR="00CE4A26" w:rsidRPr="00CB67C1" w:rsidRDefault="00CE4A26" w:rsidP="004C3889">
            <w:pPr>
              <w:spacing w:line="360" w:lineRule="auto"/>
              <w:ind w:left="180"/>
              <w:rPr>
                <w:sz w:val="28"/>
                <w:szCs w:val="28"/>
                <w:lang w:val="fr-FR"/>
              </w:rPr>
            </w:pPr>
            <w:r w:rsidRPr="00CB67C1">
              <w:rPr>
                <w:sz w:val="28"/>
                <w:szCs w:val="28"/>
                <w:lang w:val="fr-FR"/>
              </w:rPr>
              <w:t>Li empereres est par matin levet,</w:t>
            </w:r>
          </w:p>
          <w:p w:rsidR="00CE4A26" w:rsidRPr="00CB67C1" w:rsidRDefault="00CE4A26" w:rsidP="004C3889">
            <w:pPr>
              <w:spacing w:line="360" w:lineRule="auto"/>
              <w:ind w:left="180"/>
              <w:rPr>
                <w:sz w:val="28"/>
                <w:szCs w:val="28"/>
                <w:lang w:val="fr-FR"/>
              </w:rPr>
            </w:pPr>
            <w:r w:rsidRPr="00CB67C1">
              <w:rPr>
                <w:sz w:val="28"/>
                <w:szCs w:val="28"/>
                <w:lang w:val="fr-FR"/>
              </w:rPr>
              <w:t>Messe e matines ad li reis escultet.</w:t>
            </w:r>
          </w:p>
          <w:p w:rsidR="00CE4A26" w:rsidRPr="00CB67C1" w:rsidRDefault="00CE4A26" w:rsidP="004C3889">
            <w:pPr>
              <w:spacing w:line="360" w:lineRule="auto"/>
              <w:ind w:left="180"/>
              <w:rPr>
                <w:sz w:val="28"/>
                <w:szCs w:val="28"/>
                <w:lang w:val="fr-FR"/>
              </w:rPr>
            </w:pPr>
            <w:r w:rsidRPr="00CB67C1">
              <w:rPr>
                <w:sz w:val="28"/>
                <w:szCs w:val="28"/>
                <w:lang w:val="fr-FR"/>
              </w:rPr>
              <w:t>Desuz un pin en est li reis alez,</w:t>
            </w:r>
          </w:p>
          <w:p w:rsidR="00CE4A26" w:rsidRPr="00CB67C1" w:rsidRDefault="00CE4A26" w:rsidP="004C3889">
            <w:pPr>
              <w:spacing w:line="360" w:lineRule="auto"/>
              <w:ind w:left="180"/>
              <w:rPr>
                <w:sz w:val="28"/>
                <w:szCs w:val="28"/>
                <w:lang w:val="fr-FR"/>
              </w:rPr>
            </w:pPr>
            <w:r w:rsidRPr="00CB67C1">
              <w:rPr>
                <w:sz w:val="28"/>
                <w:szCs w:val="28"/>
                <w:lang w:val="fr-FR"/>
              </w:rPr>
              <w:t xml:space="preserve">Ses baruns mandet pur sun cunseill </w:t>
            </w:r>
            <w:proofErr w:type="gramStart"/>
            <w:r w:rsidRPr="00CB67C1">
              <w:rPr>
                <w:sz w:val="28"/>
                <w:szCs w:val="28"/>
                <w:lang w:val="fr-FR"/>
              </w:rPr>
              <w:t>finer:</w:t>
            </w:r>
            <w:proofErr w:type="gramEnd"/>
            <w:r w:rsidRPr="00CB67C1">
              <w:rPr>
                <w:sz w:val="28"/>
                <w:szCs w:val="28"/>
                <w:lang w:val="fr-FR"/>
              </w:rPr>
              <w:t xml:space="preserve"> </w:t>
            </w:r>
          </w:p>
          <w:p w:rsidR="00CE4A26" w:rsidRPr="00CB67C1" w:rsidRDefault="00CE4A26" w:rsidP="004C3889">
            <w:pPr>
              <w:spacing w:line="360" w:lineRule="auto"/>
              <w:ind w:left="180"/>
              <w:rPr>
                <w:sz w:val="28"/>
                <w:szCs w:val="28"/>
              </w:rPr>
            </w:pPr>
            <w:r w:rsidRPr="00CB67C1">
              <w:rPr>
                <w:sz w:val="28"/>
                <w:szCs w:val="28"/>
                <w:lang w:val="fr-FR"/>
              </w:rPr>
              <w:t xml:space="preserve">Par cels de France voelt il del tut errer. </w:t>
            </w:r>
            <w:r w:rsidRPr="00CB67C1">
              <w:rPr>
                <w:sz w:val="28"/>
                <w:szCs w:val="28"/>
                <w:lang w:val="en-US"/>
              </w:rPr>
              <w:t>AOI</w:t>
            </w:r>
            <w:r w:rsidRPr="00CB67C1">
              <w:rPr>
                <w:sz w:val="28"/>
                <w:szCs w:val="28"/>
              </w:rPr>
              <w:t>.</w:t>
            </w:r>
          </w:p>
          <w:p w:rsidR="00CE4A26" w:rsidRPr="00CB67C1" w:rsidRDefault="00CE4A26" w:rsidP="004C3889">
            <w:pPr>
              <w:pStyle w:val="a3"/>
              <w:ind w:firstLine="0"/>
              <w:rPr>
                <w:snapToGrid w:val="0"/>
                <w:szCs w:val="28"/>
              </w:rPr>
            </w:pPr>
            <w:r w:rsidRPr="00CB67C1">
              <w:rPr>
                <w:szCs w:val="28"/>
              </w:rPr>
              <w:t>(Цит. по: Л. М. Скрелина. Хрестоматия по истории французского языка. – М., 1981, с. 13-14).</w:t>
            </w:r>
          </w:p>
        </w:tc>
        <w:tc>
          <w:tcPr>
            <w:tcW w:w="4943" w:type="dxa"/>
          </w:tcPr>
          <w:p w:rsidR="00CE4A26" w:rsidRPr="00CB67C1" w:rsidRDefault="00CE4A26" w:rsidP="004C388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B67C1"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>XI</w:t>
            </w:r>
          </w:p>
          <w:p w:rsidR="00CE4A26" w:rsidRPr="00CB67C1" w:rsidRDefault="00CE4A26" w:rsidP="004C3889">
            <w:pPr>
              <w:pStyle w:val="a3"/>
              <w:ind w:firstLine="0"/>
              <w:rPr>
                <w:szCs w:val="28"/>
                <w:lang w:val="fr-FR"/>
              </w:rPr>
            </w:pPr>
            <w:r w:rsidRPr="00CB67C1">
              <w:rPr>
                <w:szCs w:val="28"/>
                <w:lang w:val="fr-FR"/>
              </w:rPr>
              <w:t>La vêprée était belle et le soleil clair.</w:t>
            </w:r>
          </w:p>
          <w:p w:rsidR="00CE4A26" w:rsidRPr="00CB67C1" w:rsidRDefault="00CE4A26" w:rsidP="004C3889">
            <w:pPr>
              <w:pStyle w:val="a3"/>
              <w:ind w:firstLine="0"/>
              <w:rPr>
                <w:szCs w:val="28"/>
                <w:lang w:val="fr-FR"/>
              </w:rPr>
            </w:pPr>
            <w:r w:rsidRPr="00CB67C1">
              <w:rPr>
                <w:szCs w:val="28"/>
                <w:lang w:val="fr-FR"/>
              </w:rPr>
              <w:t>Charles fait établer les dix mulets.</w:t>
            </w:r>
          </w:p>
          <w:p w:rsidR="00CE4A26" w:rsidRPr="00CB67C1" w:rsidRDefault="00CE4A26" w:rsidP="004C3889">
            <w:pPr>
              <w:pStyle w:val="a3"/>
              <w:ind w:firstLine="0"/>
              <w:rPr>
                <w:szCs w:val="28"/>
                <w:lang w:val="fr-FR"/>
              </w:rPr>
            </w:pPr>
            <w:r w:rsidRPr="00CB67C1">
              <w:rPr>
                <w:szCs w:val="28"/>
                <w:lang w:val="fr-FR"/>
              </w:rPr>
              <w:t xml:space="preserve">Dans le grand verger il fait dresser une tente. C'est là qu'il héberge les dix </w:t>
            </w:r>
            <w:r w:rsidRPr="00CB67C1">
              <w:rPr>
                <w:szCs w:val="28"/>
                <w:lang w:val="fr-FR"/>
              </w:rPr>
              <w:lastRenderedPageBreak/>
              <w:t>messagers ;</w:t>
            </w:r>
          </w:p>
          <w:p w:rsidR="00CE4A26" w:rsidRPr="00CB67C1" w:rsidRDefault="00CE4A26" w:rsidP="004C3889">
            <w:pPr>
              <w:pStyle w:val="a3"/>
              <w:ind w:firstLine="0"/>
              <w:rPr>
                <w:noProof w:val="0"/>
                <w:szCs w:val="28"/>
                <w:lang w:val="fr-FR"/>
              </w:rPr>
            </w:pPr>
            <w:r w:rsidRPr="00CB67C1">
              <w:rPr>
                <w:szCs w:val="28"/>
                <w:lang w:val="fr-FR"/>
              </w:rPr>
              <w:t>douze sergents prennent grand soin de leur service. Ils y restent cette nuit tant que vint le jour clair. De grand matin l'empereur s'est levé ; il a écouté messe, et matines. Il s'en est allé sous un pin ; il i mande ses barons pour tenir son conseil : en toutes ses voies il veut pour guides ceux de France.</w:t>
            </w:r>
          </w:p>
          <w:p w:rsidR="00CE4A26" w:rsidRPr="00CB67C1" w:rsidRDefault="00CE4A26" w:rsidP="004C3889">
            <w:pPr>
              <w:pStyle w:val="a3"/>
              <w:ind w:firstLine="0"/>
              <w:rPr>
                <w:noProof w:val="0"/>
                <w:szCs w:val="28"/>
                <w:lang w:val="fr-FR"/>
              </w:rPr>
            </w:pPr>
          </w:p>
          <w:p w:rsidR="00CE4A26" w:rsidRPr="00CB67C1" w:rsidRDefault="00F40468" w:rsidP="004C3889">
            <w:pPr>
              <w:pStyle w:val="a3"/>
              <w:ind w:firstLine="0"/>
              <w:rPr>
                <w:snapToGrid w:val="0"/>
                <w:szCs w:val="28"/>
                <w:highlight w:val="yellow"/>
                <w:lang w:val="fr-FR"/>
              </w:rPr>
            </w:pPr>
            <w:hyperlink r:id="rId5" w:tgtFrame="_blank" w:history="1">
              <w:r w:rsidR="00CE4A26" w:rsidRPr="00CB67C1">
                <w:rPr>
                  <w:rStyle w:val="a6"/>
                  <w:szCs w:val="28"/>
                  <w:lang w:val="fr-FR"/>
                </w:rPr>
                <w:t>http://fr.groups.yahoo.com/group/ebooksgratuits/</w:t>
              </w:r>
            </w:hyperlink>
          </w:p>
        </w:tc>
      </w:tr>
    </w:tbl>
    <w:p w:rsidR="000C484B" w:rsidRPr="00CB67C1" w:rsidRDefault="000C484B" w:rsidP="004C3889">
      <w:pPr>
        <w:pStyle w:val="1"/>
        <w:jc w:val="both"/>
        <w:rPr>
          <w:b w:val="0"/>
          <w:i/>
          <w:noProof/>
          <w:sz w:val="28"/>
          <w:szCs w:val="28"/>
          <w:lang w:val="fr-FR"/>
        </w:rPr>
      </w:pPr>
    </w:p>
    <w:p w:rsidR="000C484B" w:rsidRPr="00CB67C1" w:rsidRDefault="000C484B" w:rsidP="004C3889">
      <w:pPr>
        <w:pStyle w:val="1"/>
        <w:jc w:val="both"/>
        <w:rPr>
          <w:b w:val="0"/>
          <w:i/>
          <w:sz w:val="28"/>
          <w:szCs w:val="28"/>
          <w:lang w:val="fr-FR"/>
        </w:rPr>
      </w:pPr>
      <w:r w:rsidRPr="00CB67C1">
        <w:rPr>
          <w:b w:val="0"/>
          <w:noProof/>
          <w:sz w:val="28"/>
          <w:szCs w:val="28"/>
          <w:u w:val="single"/>
        </w:rPr>
        <w:t>3.</w:t>
      </w:r>
      <w:r w:rsidRPr="00CB67C1">
        <w:rPr>
          <w:b w:val="0"/>
          <w:i/>
          <w:noProof/>
          <w:sz w:val="28"/>
          <w:szCs w:val="28"/>
          <w:u w:val="single"/>
        </w:rPr>
        <w:t xml:space="preserve"> </w:t>
      </w:r>
      <w:r w:rsidRPr="00CB67C1">
        <w:rPr>
          <w:b w:val="0"/>
          <w:noProof/>
          <w:sz w:val="28"/>
          <w:szCs w:val="28"/>
          <w:u w:val="single"/>
        </w:rPr>
        <w:t>Найдите в этимологическом словаре под ред. А</w:t>
      </w:r>
      <w:r w:rsidRPr="00CB67C1">
        <w:rPr>
          <w:b w:val="0"/>
          <w:noProof/>
          <w:sz w:val="28"/>
          <w:szCs w:val="28"/>
          <w:u w:val="single"/>
          <w:lang w:val="fr-FR"/>
        </w:rPr>
        <w:t xml:space="preserve">. </w:t>
      </w:r>
      <w:r w:rsidRPr="00CB67C1">
        <w:rPr>
          <w:b w:val="0"/>
          <w:noProof/>
          <w:sz w:val="28"/>
          <w:szCs w:val="28"/>
          <w:u w:val="single"/>
        </w:rPr>
        <w:t>Рея</w:t>
      </w:r>
      <w:r w:rsidRPr="00CB67C1">
        <w:rPr>
          <w:b w:val="0"/>
          <w:noProof/>
          <w:sz w:val="28"/>
          <w:szCs w:val="28"/>
          <w:u w:val="single"/>
          <w:lang w:val="fr-FR"/>
        </w:rPr>
        <w:t xml:space="preserve"> </w:t>
      </w:r>
      <w:r w:rsidRPr="00CB67C1">
        <w:rPr>
          <w:b w:val="0"/>
          <w:noProof/>
          <w:sz w:val="28"/>
          <w:szCs w:val="28"/>
          <w:u w:val="single"/>
        </w:rPr>
        <w:t>следующие</w:t>
      </w:r>
      <w:r w:rsidRPr="00CB67C1">
        <w:rPr>
          <w:b w:val="0"/>
          <w:noProof/>
          <w:sz w:val="28"/>
          <w:szCs w:val="28"/>
          <w:u w:val="single"/>
          <w:lang w:val="fr-FR"/>
        </w:rPr>
        <w:t xml:space="preserve"> </w:t>
      </w:r>
      <w:r w:rsidRPr="00CB67C1">
        <w:rPr>
          <w:b w:val="0"/>
          <w:noProof/>
          <w:sz w:val="28"/>
          <w:szCs w:val="28"/>
          <w:u w:val="single"/>
        </w:rPr>
        <w:t>слова</w:t>
      </w:r>
      <w:r w:rsidRPr="00CB67C1">
        <w:rPr>
          <w:b w:val="0"/>
          <w:noProof/>
          <w:sz w:val="28"/>
          <w:szCs w:val="28"/>
          <w:u w:val="single"/>
          <w:lang w:val="fr-FR"/>
        </w:rPr>
        <w:t xml:space="preserve">: </w:t>
      </w:r>
      <w:r w:rsidRPr="00CB67C1">
        <w:rPr>
          <w:b w:val="0"/>
          <w:i/>
          <w:sz w:val="28"/>
          <w:szCs w:val="28"/>
          <w:lang w:val="fr-FR"/>
        </w:rPr>
        <w:t>s’asseoir, écouter, ouïr, aller, venir, tenir, faire; oreille, bouche, nez, cheveux, tête, pied.</w:t>
      </w:r>
    </w:p>
    <w:p w:rsidR="000C484B" w:rsidRPr="00CB67C1" w:rsidRDefault="000C484B" w:rsidP="004C3889">
      <w:pPr>
        <w:spacing w:line="360" w:lineRule="auto"/>
        <w:jc w:val="both"/>
        <w:rPr>
          <w:sz w:val="28"/>
          <w:szCs w:val="28"/>
        </w:rPr>
      </w:pPr>
      <w:r w:rsidRPr="00CB67C1">
        <w:rPr>
          <w:sz w:val="28"/>
          <w:szCs w:val="28"/>
        </w:rPr>
        <w:t>Изучите этимологию данных слов. Выясните, в каком литературном памятнике эти слова были употреблены впервые. Поясните, какие значения данных слов сохранились в современном языке, а какие отошли на второй план (или исчезли).</w:t>
      </w:r>
    </w:p>
    <w:p w:rsidR="00A835E0" w:rsidRPr="00CB67C1" w:rsidRDefault="00A835E0" w:rsidP="004C3889">
      <w:pPr>
        <w:spacing w:line="360" w:lineRule="auto"/>
        <w:rPr>
          <w:sz w:val="28"/>
          <w:szCs w:val="28"/>
        </w:rPr>
      </w:pPr>
    </w:p>
    <w:sectPr w:rsidR="00A835E0" w:rsidRPr="00CB67C1" w:rsidSect="00A8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74F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D559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28F1F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49554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6E04E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D6A2992"/>
    <w:multiLevelType w:val="hybridMultilevel"/>
    <w:tmpl w:val="1258035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E037C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19167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A26"/>
    <w:rsid w:val="000C484B"/>
    <w:rsid w:val="00183A87"/>
    <w:rsid w:val="004C3889"/>
    <w:rsid w:val="006747EA"/>
    <w:rsid w:val="0089227E"/>
    <w:rsid w:val="00A835E0"/>
    <w:rsid w:val="00CB67C1"/>
    <w:rsid w:val="00CE4A26"/>
    <w:rsid w:val="00E27F89"/>
    <w:rsid w:val="00E45DE9"/>
    <w:rsid w:val="00F4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92EA3-4737-495C-BDB6-A17E9D84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4A26"/>
    <w:pPr>
      <w:keepNext/>
      <w:spacing w:line="360" w:lineRule="auto"/>
      <w:jc w:val="center"/>
      <w:outlineLvl w:val="0"/>
    </w:pPr>
    <w:rPr>
      <w:b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A2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rsid w:val="00CE4A26"/>
    <w:pPr>
      <w:ind w:left="709"/>
      <w:jc w:val="both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CE4A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CE4A26"/>
    <w:pPr>
      <w:spacing w:line="360" w:lineRule="auto"/>
      <w:ind w:firstLine="709"/>
      <w:jc w:val="both"/>
    </w:pPr>
    <w:rPr>
      <w:noProof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E4A26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CE4A26"/>
    <w:pPr>
      <w:spacing w:line="360" w:lineRule="auto"/>
      <w:jc w:val="both"/>
    </w:pPr>
    <w:rPr>
      <w:sz w:val="24"/>
      <w:lang w:val="fr-FR"/>
    </w:rPr>
  </w:style>
  <w:style w:type="character" w:customStyle="1" w:styleId="22">
    <w:name w:val="Основной текст 2 Знак"/>
    <w:basedOn w:val="a0"/>
    <w:link w:val="21"/>
    <w:semiHidden/>
    <w:rsid w:val="00CE4A26"/>
    <w:rPr>
      <w:rFonts w:ascii="Times New Roman" w:eastAsia="Times New Roman" w:hAnsi="Times New Roman" w:cs="Times New Roman"/>
      <w:sz w:val="24"/>
      <w:szCs w:val="20"/>
      <w:lang w:val="fr-FR" w:eastAsia="ru-RU"/>
    </w:rPr>
  </w:style>
  <w:style w:type="paragraph" w:styleId="HTML">
    <w:name w:val="HTML Preformatted"/>
    <w:basedOn w:val="a"/>
    <w:link w:val="HTML0"/>
    <w:semiHidden/>
    <w:rsid w:val="00CE4A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semiHidden/>
    <w:rsid w:val="00CE4A2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semiHidden/>
    <w:rsid w:val="00CE4A26"/>
    <w:pPr>
      <w:spacing w:before="100" w:after="100"/>
    </w:pPr>
    <w:rPr>
      <w:sz w:val="24"/>
    </w:rPr>
  </w:style>
  <w:style w:type="character" w:styleId="a6">
    <w:name w:val="Hyperlink"/>
    <w:basedOn w:val="a0"/>
    <w:semiHidden/>
    <w:rsid w:val="00CE4A26"/>
    <w:rPr>
      <w:color w:val="0000FF"/>
      <w:u w:val="single"/>
    </w:rPr>
  </w:style>
  <w:style w:type="paragraph" w:customStyle="1" w:styleId="Web">
    <w:name w:val="Обычный (Web)"/>
    <w:basedOn w:val="a"/>
    <w:rsid w:val="00CE4A26"/>
    <w:pPr>
      <w:spacing w:before="100" w:after="100"/>
    </w:pPr>
    <w:rPr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r.groups.yahoo.com/group/ebooksgratui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valery Rayskina</cp:lastModifiedBy>
  <cp:revision>6</cp:revision>
  <dcterms:created xsi:type="dcterms:W3CDTF">2019-01-20T09:25:00Z</dcterms:created>
  <dcterms:modified xsi:type="dcterms:W3CDTF">2019-01-22T18:32:00Z</dcterms:modified>
</cp:coreProperties>
</file>