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C1" w:rsidRPr="00722518" w:rsidRDefault="004E1AC1" w:rsidP="004E1AC1">
      <w:pPr>
        <w:pStyle w:val="a3"/>
        <w:suppressAutoHyphens/>
        <w:jc w:val="center"/>
        <w:rPr>
          <w:sz w:val="28"/>
          <w:szCs w:val="28"/>
        </w:rPr>
      </w:pPr>
      <w:r w:rsidRPr="00722518">
        <w:rPr>
          <w:sz w:val="28"/>
          <w:szCs w:val="28"/>
        </w:rPr>
        <w:t>Департамент образования города Москвы</w:t>
      </w:r>
    </w:p>
    <w:p w:rsidR="004E1AC1" w:rsidRPr="008C39F2" w:rsidRDefault="004E1AC1" w:rsidP="004E1AC1">
      <w:pPr>
        <w:pStyle w:val="a3"/>
        <w:suppressAutoHyphens/>
        <w:jc w:val="center"/>
        <w:rPr>
          <w:sz w:val="28"/>
          <w:szCs w:val="28"/>
        </w:rPr>
      </w:pPr>
      <w:r w:rsidRPr="008C39F2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автоном</w:t>
      </w:r>
      <w:r w:rsidRPr="008C39F2">
        <w:rPr>
          <w:sz w:val="28"/>
          <w:szCs w:val="28"/>
        </w:rPr>
        <w:t>ное образовательное учреждение</w:t>
      </w:r>
    </w:p>
    <w:p w:rsidR="004E1AC1" w:rsidRPr="008C39F2" w:rsidRDefault="004E1AC1" w:rsidP="004E1AC1">
      <w:pPr>
        <w:pStyle w:val="a3"/>
        <w:suppressAutoHyphens/>
        <w:jc w:val="center"/>
        <w:rPr>
          <w:sz w:val="28"/>
          <w:szCs w:val="28"/>
        </w:rPr>
      </w:pPr>
      <w:r w:rsidRPr="008C39F2">
        <w:rPr>
          <w:sz w:val="28"/>
          <w:szCs w:val="28"/>
        </w:rPr>
        <w:t>высшего образования города Москвы</w:t>
      </w:r>
    </w:p>
    <w:p w:rsidR="004E1AC1" w:rsidRPr="008C39F2" w:rsidRDefault="004E1AC1" w:rsidP="004E1AC1">
      <w:pPr>
        <w:pStyle w:val="a3"/>
        <w:suppressAutoHyphens/>
        <w:jc w:val="center"/>
        <w:rPr>
          <w:sz w:val="28"/>
          <w:szCs w:val="28"/>
        </w:rPr>
      </w:pPr>
      <w:r w:rsidRPr="008C39F2">
        <w:rPr>
          <w:sz w:val="28"/>
          <w:szCs w:val="28"/>
        </w:rPr>
        <w:t>«Московский городской педагогический университет»</w:t>
      </w:r>
    </w:p>
    <w:p w:rsidR="004E1AC1" w:rsidRPr="008C39F2" w:rsidRDefault="004E1AC1" w:rsidP="004E1AC1">
      <w:pPr>
        <w:pStyle w:val="a3"/>
        <w:suppressAutoHyphens/>
        <w:jc w:val="center"/>
        <w:rPr>
          <w:sz w:val="28"/>
          <w:szCs w:val="28"/>
        </w:rPr>
      </w:pPr>
      <w:r w:rsidRPr="008C39F2">
        <w:rPr>
          <w:sz w:val="28"/>
          <w:szCs w:val="28"/>
        </w:rPr>
        <w:t>Институт гуманитарных наук</w:t>
      </w:r>
      <w:r>
        <w:rPr>
          <w:sz w:val="28"/>
          <w:szCs w:val="28"/>
        </w:rPr>
        <w:t xml:space="preserve"> и управления</w:t>
      </w:r>
    </w:p>
    <w:p w:rsidR="004E1AC1" w:rsidRPr="008C39F2" w:rsidRDefault="004E1AC1" w:rsidP="004E1AC1">
      <w:pPr>
        <w:pStyle w:val="a3"/>
        <w:suppressAutoHyphens/>
        <w:jc w:val="center"/>
        <w:rPr>
          <w:sz w:val="28"/>
          <w:szCs w:val="28"/>
        </w:rPr>
      </w:pPr>
      <w:r w:rsidRPr="008C39F2">
        <w:rPr>
          <w:sz w:val="28"/>
          <w:szCs w:val="28"/>
        </w:rPr>
        <w:t xml:space="preserve">Кафедра русской литературы </w:t>
      </w:r>
    </w:p>
    <w:p w:rsidR="004E1AC1" w:rsidRPr="00722518" w:rsidRDefault="004E1AC1" w:rsidP="004E1AC1">
      <w:pPr>
        <w:pStyle w:val="a3"/>
        <w:suppressAutoHyphens/>
        <w:jc w:val="center"/>
        <w:rPr>
          <w:b/>
          <w:sz w:val="28"/>
          <w:szCs w:val="28"/>
        </w:rPr>
      </w:pPr>
    </w:p>
    <w:p w:rsidR="004E1AC1" w:rsidRPr="00722518" w:rsidRDefault="004E1AC1" w:rsidP="004E1AC1">
      <w:pPr>
        <w:pStyle w:val="a3"/>
        <w:suppressAutoHyphens/>
        <w:jc w:val="center"/>
        <w:rPr>
          <w:sz w:val="28"/>
          <w:szCs w:val="28"/>
        </w:rPr>
      </w:pPr>
    </w:p>
    <w:p w:rsidR="004E1AC1" w:rsidRPr="00722518" w:rsidRDefault="004E1AC1" w:rsidP="004E1AC1">
      <w:pPr>
        <w:pStyle w:val="a3"/>
        <w:suppressAutoHyphens/>
        <w:jc w:val="right"/>
        <w:rPr>
          <w:sz w:val="28"/>
          <w:szCs w:val="28"/>
        </w:rPr>
      </w:pPr>
    </w:p>
    <w:p w:rsidR="004E1AC1" w:rsidRPr="00722518" w:rsidRDefault="004E1AC1" w:rsidP="004E1AC1">
      <w:pPr>
        <w:pStyle w:val="a3"/>
        <w:suppressAutoHyphens/>
        <w:jc w:val="right"/>
        <w:rPr>
          <w:sz w:val="28"/>
          <w:szCs w:val="28"/>
        </w:rPr>
      </w:pPr>
    </w:p>
    <w:p w:rsidR="004E1AC1" w:rsidRPr="00722518" w:rsidRDefault="004E1AC1" w:rsidP="004E1AC1">
      <w:pPr>
        <w:pStyle w:val="a3"/>
        <w:suppressAutoHyphens/>
        <w:jc w:val="right"/>
        <w:rPr>
          <w:sz w:val="28"/>
          <w:szCs w:val="28"/>
        </w:rPr>
      </w:pPr>
    </w:p>
    <w:p w:rsidR="004E1AC1" w:rsidRPr="00722518" w:rsidRDefault="004E1AC1" w:rsidP="004E1AC1">
      <w:pPr>
        <w:suppressAutoHyphens/>
        <w:jc w:val="center"/>
        <w:rPr>
          <w:b/>
          <w:bCs/>
          <w:sz w:val="28"/>
          <w:szCs w:val="28"/>
        </w:rPr>
      </w:pPr>
    </w:p>
    <w:p w:rsidR="004E1AC1" w:rsidRPr="00722518" w:rsidRDefault="004E1AC1" w:rsidP="004E1AC1">
      <w:pPr>
        <w:suppressAutoHyphens/>
        <w:jc w:val="center"/>
        <w:rPr>
          <w:b/>
          <w:bCs/>
          <w:sz w:val="28"/>
          <w:szCs w:val="28"/>
        </w:rPr>
      </w:pPr>
    </w:p>
    <w:p w:rsidR="004E1AC1" w:rsidRPr="00722518" w:rsidRDefault="004E1AC1" w:rsidP="004E1AC1">
      <w:pPr>
        <w:suppressAutoHyphens/>
        <w:jc w:val="center"/>
        <w:rPr>
          <w:b/>
          <w:bCs/>
          <w:sz w:val="28"/>
          <w:szCs w:val="28"/>
        </w:rPr>
      </w:pPr>
    </w:p>
    <w:p w:rsidR="004E1AC1" w:rsidRPr="00722518" w:rsidRDefault="004E1AC1" w:rsidP="004E1AC1">
      <w:pPr>
        <w:suppressAutoHyphens/>
        <w:jc w:val="center"/>
        <w:rPr>
          <w:b/>
          <w:bCs/>
          <w:sz w:val="28"/>
          <w:szCs w:val="28"/>
        </w:rPr>
      </w:pPr>
    </w:p>
    <w:p w:rsidR="004E1AC1" w:rsidRPr="00722518" w:rsidRDefault="004E1AC1" w:rsidP="004E1AC1">
      <w:pPr>
        <w:suppressAutoHyphens/>
        <w:jc w:val="center"/>
        <w:rPr>
          <w:b/>
          <w:bCs/>
          <w:sz w:val="28"/>
          <w:szCs w:val="28"/>
        </w:rPr>
      </w:pPr>
    </w:p>
    <w:p w:rsidR="004E1AC1" w:rsidRPr="008C39F2" w:rsidRDefault="004E1AC1" w:rsidP="004E1A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39F2">
        <w:rPr>
          <w:bCs/>
          <w:sz w:val="28"/>
          <w:szCs w:val="28"/>
        </w:rPr>
        <w:t>РАБОЧАЯ ПРОГРАММА ДИСЦИПЛИНЫ</w:t>
      </w:r>
    </w:p>
    <w:p w:rsidR="004E1AC1" w:rsidRDefault="004E1AC1" w:rsidP="004E1A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1AC1" w:rsidRDefault="004E1AC1" w:rsidP="004E1AC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722518">
        <w:rPr>
          <w:b/>
          <w:bCs/>
          <w:sz w:val="28"/>
          <w:szCs w:val="28"/>
        </w:rPr>
        <w:t xml:space="preserve"> </w:t>
      </w:r>
      <w:r w:rsidRPr="009B0F5C">
        <w:rPr>
          <w:b/>
          <w:bCs/>
          <w:sz w:val="28"/>
          <w:szCs w:val="28"/>
        </w:rPr>
        <w:t>Русская литература и культура XX века</w:t>
      </w: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Направление подготовки /специальность</w:t>
      </w: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45.03.01 Филология</w:t>
      </w: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Профиль подготовки</w:t>
      </w: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Зарубежная филология</w:t>
      </w: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(английский и немецкий языки и зарубежная литература)</w:t>
      </w: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4E1AC1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4E1AC1" w:rsidRPr="003B3CA6" w:rsidRDefault="004E1AC1" w:rsidP="004E1AC1">
      <w:pPr>
        <w:widowControl w:val="0"/>
        <w:autoSpaceDE w:val="0"/>
        <w:autoSpaceDN w:val="0"/>
        <w:adjustRightInd w:val="0"/>
        <w:ind w:right="-1"/>
        <w:jc w:val="center"/>
        <w:rPr>
          <w:rFonts w:ascii="TimesNewRomanPSMT" w:hAnsi="TimesNewRomanPSMT" w:cs="TimesNewRomanPSMT"/>
          <w:bCs/>
          <w:sz w:val="28"/>
          <w:szCs w:val="28"/>
        </w:rPr>
      </w:pPr>
      <w:r w:rsidRPr="003B3CA6">
        <w:rPr>
          <w:rFonts w:ascii="TimesNewRomanPSMT" w:hAnsi="TimesNewRomanPSMT" w:cs="TimesNewRomanPSMT"/>
          <w:bCs/>
          <w:sz w:val="28"/>
          <w:szCs w:val="28"/>
        </w:rPr>
        <w:t>Москва</w:t>
      </w:r>
    </w:p>
    <w:p w:rsidR="004E1AC1" w:rsidRPr="003B3CA6" w:rsidRDefault="004E1AC1" w:rsidP="004E1AC1">
      <w:pPr>
        <w:tabs>
          <w:tab w:val="right" w:leader="underscore" w:pos="8505"/>
        </w:tabs>
        <w:suppressAutoHyphens/>
        <w:jc w:val="center"/>
        <w:rPr>
          <w:rFonts w:ascii="TimesNewRomanPSMT" w:hAnsi="TimesNewRomanPSMT" w:cs="TimesNewRomanPSMT"/>
          <w:bCs/>
          <w:sz w:val="28"/>
          <w:szCs w:val="28"/>
        </w:rPr>
      </w:pPr>
      <w:r w:rsidRPr="003B3CA6">
        <w:rPr>
          <w:rFonts w:ascii="TimesNewRomanPSMT" w:hAnsi="TimesNewRomanPSMT" w:cs="TimesNewRomanPSMT"/>
          <w:bCs/>
          <w:sz w:val="28"/>
          <w:szCs w:val="28"/>
        </w:rPr>
        <w:t>201</w:t>
      </w:r>
      <w:r>
        <w:rPr>
          <w:rFonts w:ascii="TimesNewRomanPSMT" w:hAnsi="TimesNewRomanPSMT" w:cs="TimesNewRomanPSMT"/>
          <w:bCs/>
          <w:sz w:val="28"/>
          <w:szCs w:val="28"/>
        </w:rPr>
        <w:t>7</w:t>
      </w:r>
    </w:p>
    <w:p w:rsidR="004E1AC1" w:rsidRPr="00722518" w:rsidRDefault="004E1AC1" w:rsidP="004E1AC1">
      <w:pPr>
        <w:rPr>
          <w:b/>
          <w:bCs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br w:type="page"/>
      </w:r>
      <w:r w:rsidRPr="00722518">
        <w:rPr>
          <w:b/>
          <w:bCs/>
        </w:rPr>
        <w:lastRenderedPageBreak/>
        <w:t xml:space="preserve"> Структура и содержание дисциплины</w:t>
      </w:r>
    </w:p>
    <w:p w:rsidR="004E1AC1" w:rsidRPr="00BE667F" w:rsidRDefault="004E1AC1" w:rsidP="004E1AC1">
      <w:pPr>
        <w:autoSpaceDE w:val="0"/>
        <w:autoSpaceDN w:val="0"/>
        <w:adjustRightInd w:val="0"/>
        <w:rPr>
          <w:b/>
          <w:bCs/>
        </w:rPr>
      </w:pPr>
      <w:r w:rsidRPr="00722518">
        <w:rPr>
          <w:b/>
          <w:bCs/>
        </w:rPr>
        <w:t>1. Разделы дисциплин и виды занятий</w:t>
      </w:r>
      <w:r>
        <w:rPr>
          <w:b/>
          <w:bCs/>
        </w:rPr>
        <w:t xml:space="preserve"> 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5264"/>
        <w:gridCol w:w="567"/>
        <w:gridCol w:w="814"/>
        <w:gridCol w:w="709"/>
        <w:gridCol w:w="567"/>
        <w:gridCol w:w="567"/>
        <w:gridCol w:w="708"/>
      </w:tblGrid>
      <w:tr w:rsidR="004E1AC1" w:rsidRPr="00722518" w:rsidTr="0083758A">
        <w:trPr>
          <w:cantSplit/>
          <w:trHeight w:val="1847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2518">
              <w:rPr>
                <w:b/>
              </w:rPr>
              <w:t>№</w:t>
            </w:r>
          </w:p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</w:rPr>
              <w:t>п/п</w:t>
            </w:r>
          </w:p>
        </w:tc>
        <w:tc>
          <w:tcPr>
            <w:tcW w:w="5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2518">
              <w:rPr>
                <w:b/>
              </w:rPr>
              <w:t>Наименование раздела дисциплины</w:t>
            </w:r>
          </w:p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</w:rPr>
              <w:t>(элемента модуля)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Лекции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Лабораторные занятия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Семинары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СРС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Всего</w:t>
            </w:r>
          </w:p>
        </w:tc>
      </w:tr>
      <w:tr w:rsidR="004E1AC1" w:rsidRPr="00722518" w:rsidTr="0083758A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1AC1" w:rsidRPr="002C5F3F" w:rsidRDefault="004E1AC1" w:rsidP="0083758A">
            <w:pPr>
              <w:rPr>
                <w:bCs/>
              </w:rPr>
            </w:pPr>
            <w:r>
              <w:rPr>
                <w:bCs/>
              </w:rPr>
              <w:t>Теоретические принципы изучения дисциплины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E1AC1" w:rsidRPr="00722518" w:rsidTr="0083758A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E1AC1" w:rsidRPr="002C5F3F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Русская литература и культура Серебряного века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E1AC1" w:rsidRPr="00722518" w:rsidTr="0083758A">
        <w:trPr>
          <w:trHeight w:val="1296"/>
        </w:trPr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980A3D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Модернизм. Символизм. Теоретические положения и художественная практика. Акмеизм. Футуризм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1AC1" w:rsidRPr="00722518" w:rsidTr="0083758A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Литература русского зарубежья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1AC1" w:rsidRPr="00722518" w:rsidTr="0083758A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10AB9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A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Русский авангард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1AC1" w:rsidRPr="00722518" w:rsidTr="0083758A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Русская литература и культура периода «оттепели»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1AC1" w:rsidRPr="00722518" w:rsidTr="0083758A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rPr>
                <w:bCs/>
              </w:rPr>
            </w:pPr>
            <w:r>
              <w:rPr>
                <w:bCs/>
              </w:rPr>
              <w:t>Постмодернизм в культуре конца ХХ в.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1AC1" w:rsidRPr="00722518" w:rsidTr="0083758A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Новая модель развития культуры рубежа веков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E1AC1" w:rsidRPr="00722518" w:rsidTr="0083758A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E90C93" w:rsidRDefault="004E1AC1" w:rsidP="0083758A">
            <w:pPr>
              <w:pStyle w:val="4"/>
              <w:spacing w:before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0C9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4E1AC1" w:rsidRPr="00722518" w:rsidRDefault="004E1AC1" w:rsidP="004E1AC1">
      <w:pPr>
        <w:autoSpaceDE w:val="0"/>
        <w:autoSpaceDN w:val="0"/>
        <w:adjustRightInd w:val="0"/>
        <w:spacing w:before="120"/>
        <w:rPr>
          <w:b/>
          <w:bCs/>
        </w:rPr>
      </w:pPr>
      <w:r w:rsidRPr="00722518">
        <w:rPr>
          <w:b/>
          <w:bCs/>
        </w:rPr>
        <w:t>2. Содержание разделов дисциплины</w:t>
      </w:r>
    </w:p>
    <w:p w:rsidR="004E1AC1" w:rsidRPr="00722518" w:rsidRDefault="004E1AC1" w:rsidP="004E1AC1">
      <w:pPr>
        <w:autoSpaceDE w:val="0"/>
        <w:autoSpaceDN w:val="0"/>
        <w:adjustRightInd w:val="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4820"/>
      </w:tblGrid>
      <w:tr w:rsidR="004E1AC1" w:rsidRPr="00722518" w:rsidTr="0083758A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rPr>
                <w:b/>
              </w:rPr>
            </w:pPr>
            <w:r w:rsidRPr="00722518">
              <w:rPr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2518">
              <w:rPr>
                <w:b/>
              </w:rPr>
              <w:t>Наименование раздела дисциплины (элемента модуля)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2518">
              <w:rPr>
                <w:b/>
              </w:rPr>
              <w:t>Содержание раздела</w:t>
            </w:r>
          </w:p>
        </w:tc>
      </w:tr>
      <w:tr w:rsidR="004E1AC1" w:rsidRPr="00722518" w:rsidTr="0083758A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rPr>
                <w:bCs/>
              </w:rPr>
            </w:pPr>
            <w:r>
              <w:rPr>
                <w:bCs/>
              </w:rPr>
              <w:t>Теоретические принципы изучения дисциплины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9D4F88" w:rsidRDefault="004E1AC1" w:rsidP="008375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Классический и неклассический типы художественного мышления. Научная периодизация. Периодизация литературного процесса ХХ века </w:t>
            </w:r>
          </w:p>
        </w:tc>
      </w:tr>
      <w:tr w:rsidR="004E1AC1" w:rsidRPr="00722518" w:rsidTr="0083758A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Русская литература и культура Серебряного века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9D4F88" w:rsidRDefault="004E1AC1" w:rsidP="008375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Понятие «Серебряный век» русской культуры. Духовная жизнь России на рубеже 19–20 вв. Развитие русского искусства в эпоху Серебряного века. Основные направления литературного процесса. Художественный синтез в культуре Серебряного века </w:t>
            </w:r>
          </w:p>
        </w:tc>
      </w:tr>
      <w:tr w:rsidR="004E1AC1" w:rsidRPr="00722518" w:rsidTr="0083758A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Модернизм. Символизм. Теоретические положения и художественная практика. Акмеизм. Футуризм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9D4F88" w:rsidRDefault="004E1AC1" w:rsidP="008375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История русского символизма, старшие и младшие символисты. Идейно-эстетическая программа, поэзия и проза. «Преодолевшие символизм»: акмеизм и футуризм в культуре 10-х годов 20 в. Теоретические взгляды, творческая практика. </w:t>
            </w:r>
          </w:p>
        </w:tc>
      </w:tr>
      <w:tr w:rsidR="004E1AC1" w:rsidRPr="00722518" w:rsidTr="0083758A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Литература русского зарубежья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43BA1" w:rsidRDefault="004E1AC1" w:rsidP="0083758A">
            <w:pPr>
              <w:pStyle w:val="2"/>
              <w:suppressAutoHyphens/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bCs/>
              </w:rPr>
              <w:t xml:space="preserve">История русской эмиграции, три волны. Творчество «старших» и «младших» в первой волне эмиграции (Бунин, Шмелев, Набоков, Газданов, Поплавский). </w:t>
            </w:r>
            <w:r>
              <w:t>П</w:t>
            </w:r>
            <w:r w:rsidRPr="00B16B97">
              <w:t>оэзи</w:t>
            </w:r>
            <w:r>
              <w:t>я</w:t>
            </w:r>
            <w:r w:rsidRPr="00B16B97">
              <w:t xml:space="preserve"> и проз</w:t>
            </w:r>
            <w:r>
              <w:t>а</w:t>
            </w:r>
            <w:r w:rsidRPr="00B16B97">
              <w:t xml:space="preserve"> русского зарубежья второй волны.</w:t>
            </w:r>
            <w:r w:rsidRPr="00D43BA1">
              <w:t xml:space="preserve"> </w:t>
            </w:r>
            <w:r w:rsidRPr="00D43BA1">
              <w:rPr>
                <w:lang w:val="ru-RU"/>
              </w:rPr>
              <w:t xml:space="preserve">«Вторая волна» эмиграции, ее особенности. </w:t>
            </w:r>
            <w:r w:rsidRPr="00D43BA1">
              <w:rPr>
                <w:lang w:val="ru-RU"/>
              </w:rPr>
              <w:lastRenderedPageBreak/>
              <w:t>Литература второй волны. Преобладание социально-политической тематики. Принципиально новый образ России. Лагерная проза и «идеологический» роман (</w:t>
            </w:r>
            <w:r w:rsidRPr="00D43BA1">
              <w:rPr>
                <w:iCs/>
                <w:lang w:val="ru-RU"/>
              </w:rPr>
              <w:t>«</w:t>
            </w:r>
            <w:r w:rsidRPr="00D43BA1">
              <w:rPr>
                <w:lang w:val="ru-RU"/>
              </w:rPr>
              <w:t xml:space="preserve">Мнимые величины» </w:t>
            </w:r>
            <w:r w:rsidRPr="00D43BA1">
              <w:rPr>
                <w:iCs/>
                <w:lang w:val="ru-RU"/>
              </w:rPr>
              <w:t>Н. Нарокова, «Предатель</w:t>
            </w:r>
            <w:r>
              <w:rPr>
                <w:iCs/>
                <w:lang w:val="ru-RU"/>
              </w:rPr>
              <w:t>»</w:t>
            </w:r>
            <w:r w:rsidRPr="00D43BA1">
              <w:rPr>
                <w:iCs/>
                <w:lang w:val="ru-RU"/>
              </w:rPr>
              <w:t xml:space="preserve"> Р.Редлиха). </w:t>
            </w:r>
            <w:r w:rsidRPr="00D43BA1">
              <w:rPr>
                <w:lang w:val="ru-RU"/>
              </w:rPr>
              <w:t xml:space="preserve">Творчество Л. Ржевского: повесть «Между двух звезд» о трагическом выборе патриота между советским тоталитаризмом и немцами. Тема мятущегося русского человека на чужбине в романе «Две строчки времени». </w:t>
            </w:r>
          </w:p>
          <w:p w:rsidR="004E1AC1" w:rsidRPr="009D4F88" w:rsidRDefault="004E1AC1" w:rsidP="0083758A">
            <w:pPr>
              <w:jc w:val="both"/>
              <w:rPr>
                <w:bCs/>
              </w:rPr>
            </w:pPr>
            <w:r w:rsidRPr="00D43BA1">
              <w:t>Поэзия второй волны эмиграции: лирика И. Елагина, Д. Кленовского, И. Чиннова.</w:t>
            </w:r>
            <w:r>
              <w:rPr>
                <w:bCs/>
              </w:rPr>
              <w:t xml:space="preserve"> </w:t>
            </w:r>
            <w:r w:rsidRPr="00561AA9">
              <w:t>Третья волна эмиграции. Основные тенденции развития литературы. Образ эмигранта и инокультурной среды в прозе С.Д. Довлатова и Э. Лимонова.</w:t>
            </w:r>
            <w:r w:rsidRPr="00561AA9">
              <w:rPr>
                <w:bCs/>
              </w:rPr>
              <w:t xml:space="preserve"> Поэтическое творчество И. Бродского.</w:t>
            </w:r>
          </w:p>
        </w:tc>
      </w:tr>
      <w:tr w:rsidR="004E1AC1" w:rsidRPr="00722518" w:rsidTr="0083758A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0A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Русский авангард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как историко-культурный феномен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9D4F88" w:rsidRDefault="004E1AC1" w:rsidP="008375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Авангард: содержание понятия, границы, терминологический аппарат. Авангардные направления и течения (эгофутуризм, кубофутуризм, замники, имажинисты, экспрессионисты, конструутивисты, обериуты и др.). Деформация, алогизм, гротеск, «остранение» (В. Шкловский) как ведущие художественные принципы. Велимир Хлебников. Группа «Чинари»: Хармс, Введенский, Олейников и др. Объединение реального искусства (ОБЭРИУ). </w:t>
            </w:r>
          </w:p>
        </w:tc>
      </w:tr>
      <w:tr w:rsidR="004E1AC1" w:rsidRPr="00722518" w:rsidTr="0083758A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Русская литература и культура периода «оттепели», «семидесятых» годов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7191F" w:rsidRDefault="004E1AC1" w:rsidP="0083758A">
            <w:pPr>
              <w:jc w:val="both"/>
              <w:rPr>
                <w:bCs/>
              </w:rPr>
            </w:pPr>
            <w:r>
              <w:rPr>
                <w:bCs/>
              </w:rPr>
              <w:t>Культурно-историческая ситуация второй половины 1950 – середины 1960-х гг. Литературный процесс второй половины 1960 – 1970-х гг. Поэзия. Проза. Драматургия.</w:t>
            </w:r>
          </w:p>
        </w:tc>
      </w:tr>
      <w:tr w:rsidR="004E1AC1" w:rsidRPr="00722518" w:rsidTr="0083758A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rPr>
                <w:bCs/>
              </w:rPr>
            </w:pPr>
            <w:r>
              <w:rPr>
                <w:bCs/>
              </w:rPr>
              <w:t>Постмодернизм в культуре конца ХХ в.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9D4F88" w:rsidRDefault="004E1AC1" w:rsidP="004E1A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История и теория постмодернизма. «Постпостмодернизм». Специфические особенности русского постмодернизма, три этапа развития. Первые постмодернистские тексты: Вен. Ерофеев «Москва-Петушки», А. Битов «Пушкинский Дом». Роман Саши Соколова «Школа для дураков». </w:t>
            </w:r>
            <w:r w:rsidRPr="00E168E7">
              <w:t xml:space="preserve">Постмодернизм (вторая и третья «волны»): эстетика и поэтика. </w:t>
            </w:r>
            <w:r>
              <w:t>Творчество</w:t>
            </w:r>
            <w:r>
              <w:rPr>
                <w:bCs/>
              </w:rPr>
              <w:t xml:space="preserve"> В. Пелевина, В. Сорокина, А. Королева и др. Постмодернистские течения в поэзии. Постмодернистский театр. </w:t>
            </w:r>
          </w:p>
        </w:tc>
      </w:tr>
      <w:tr w:rsidR="004E1AC1" w:rsidRPr="00722518" w:rsidTr="0083758A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Новая модель развития культуры рубежа веков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E168E7" w:rsidRDefault="004E1AC1" w:rsidP="008375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E7">
              <w:rPr>
                <w:rFonts w:ascii="Times New Roman" w:hAnsi="Times New Roman"/>
                <w:sz w:val="24"/>
                <w:szCs w:val="24"/>
              </w:rPr>
              <w:t xml:space="preserve">Культурная ситуация 1986 – 1991 годов. Формирование новой модели отечественной культуры. Литература рубежа веков. Реализм: обновление реалистической традиции и жанрово-стилевые </w:t>
            </w:r>
            <w:r w:rsidRPr="00E16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трансформации. </w:t>
            </w:r>
            <w:r>
              <w:rPr>
                <w:rFonts w:ascii="Times New Roman" w:hAnsi="Times New Roman"/>
                <w:sz w:val="24"/>
                <w:szCs w:val="24"/>
              </w:rPr>
              <w:t>«Синтетический реализм»</w:t>
            </w:r>
            <w:r w:rsidRPr="00E168E7">
              <w:rPr>
                <w:rFonts w:ascii="Times New Roman" w:hAnsi="Times New Roman"/>
                <w:sz w:val="24"/>
                <w:szCs w:val="24"/>
              </w:rPr>
              <w:t xml:space="preserve"> начала 2000-х гг.</w:t>
            </w:r>
          </w:p>
        </w:tc>
      </w:tr>
    </w:tbl>
    <w:p w:rsidR="004E1AC1" w:rsidRDefault="004E1AC1" w:rsidP="004E1AC1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4E1AC1" w:rsidRPr="00722518" w:rsidRDefault="004E1AC1" w:rsidP="004E1AC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 w:rsidRPr="00722518">
        <w:rPr>
          <w:b/>
          <w:bCs/>
        </w:rPr>
        <w:lastRenderedPageBreak/>
        <w:t>Образовательные технологии</w:t>
      </w:r>
    </w:p>
    <w:p w:rsidR="004E1AC1" w:rsidRPr="00722518" w:rsidRDefault="004E1AC1" w:rsidP="004E1AC1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44"/>
        <w:gridCol w:w="2268"/>
        <w:gridCol w:w="1985"/>
      </w:tblGrid>
      <w:tr w:rsidR="004E1AC1" w:rsidRPr="00722518" w:rsidTr="0083758A">
        <w:trPr>
          <w:trHeight w:val="971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</w:rPr>
              <w:t>Вид занятия (лекционное, практическое, лабораторное)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Тема занятия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 xml:space="preserve">Образовательные технологии </w:t>
            </w:r>
          </w:p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(в том числе интерактивные)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Объем, ауд.</w:t>
            </w:r>
          </w:p>
          <w:p w:rsidR="004E1AC1" w:rsidRPr="00722518" w:rsidRDefault="004E1AC1" w:rsidP="0083758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часов/в том</w:t>
            </w:r>
          </w:p>
          <w:p w:rsidR="004E1AC1" w:rsidRPr="00722518" w:rsidRDefault="004E1AC1" w:rsidP="0083758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числе в интерактивной</w:t>
            </w:r>
          </w:p>
          <w:p w:rsidR="004E1AC1" w:rsidRPr="00722518" w:rsidRDefault="004E1AC1" w:rsidP="0083758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форме</w:t>
            </w:r>
          </w:p>
        </w:tc>
      </w:tr>
      <w:tr w:rsidR="004E1AC1" w:rsidRPr="00722518" w:rsidTr="0083758A"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Практическое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rPr>
                <w:bCs/>
              </w:rPr>
            </w:pPr>
            <w:r>
              <w:rPr>
                <w:bCs/>
              </w:rPr>
              <w:t>Русская модернистская поэзия Серебряного века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A50D27" w:rsidRDefault="004E1AC1" w:rsidP="0083758A">
            <w:pPr>
              <w:autoSpaceDE w:val="0"/>
              <w:autoSpaceDN w:val="0"/>
              <w:adjustRightInd w:val="0"/>
              <w:rPr>
                <w:bCs/>
              </w:rPr>
            </w:pPr>
            <w:r w:rsidRPr="00A50D27">
              <w:rPr>
                <w:bCs/>
              </w:rPr>
              <w:t xml:space="preserve">Использование иллюстративного и текстового материала из сети Интернет, </w:t>
            </w:r>
            <w:r>
              <w:rPr>
                <w:bCs/>
              </w:rPr>
              <w:t xml:space="preserve">описание Интернет-ресурсов по теме семинара, элементы беседы, тестовые задания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4/2</w:t>
            </w:r>
          </w:p>
        </w:tc>
      </w:tr>
      <w:tr w:rsidR="004E1AC1" w:rsidRPr="00722518" w:rsidTr="0083758A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Практическое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Проза и поэзия русского зарубежья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A50D27" w:rsidRDefault="004E1AC1" w:rsidP="0083758A">
            <w:pPr>
              <w:autoSpaceDE w:val="0"/>
              <w:autoSpaceDN w:val="0"/>
              <w:adjustRightInd w:val="0"/>
              <w:rPr>
                <w:bCs/>
              </w:rPr>
            </w:pPr>
            <w:r w:rsidRPr="00A50D27">
              <w:rPr>
                <w:bCs/>
              </w:rPr>
              <w:t xml:space="preserve">Использование иллюстративного и текстового материала из сети Интернет, </w:t>
            </w:r>
            <w:r>
              <w:rPr>
                <w:bCs/>
              </w:rPr>
              <w:t>описание Интернет-ресурсов по теме семинара, элементы беседы, тестовые задания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4/2</w:t>
            </w:r>
          </w:p>
        </w:tc>
      </w:tr>
      <w:tr w:rsidR="004E1AC1" w:rsidRPr="00722518" w:rsidTr="0083758A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Практическое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1A4946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494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Авангардные направления и течения (эгофутуризм, кубофутуризм, замники, имажинисты, экспрессионисты, конструутивисты, обериуты и др.).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A50D27" w:rsidRDefault="004E1AC1" w:rsidP="0083758A">
            <w:pPr>
              <w:autoSpaceDE w:val="0"/>
              <w:autoSpaceDN w:val="0"/>
              <w:adjustRightInd w:val="0"/>
              <w:rPr>
                <w:bCs/>
              </w:rPr>
            </w:pPr>
            <w:r w:rsidRPr="00A50D27">
              <w:rPr>
                <w:bCs/>
              </w:rPr>
              <w:t xml:space="preserve">Использование иллюстративного и текстового материала из сети Интернет, </w:t>
            </w:r>
            <w:r>
              <w:rPr>
                <w:bCs/>
              </w:rPr>
              <w:t>описание Интернет-ресурсов по теме семинара, элементы беседы, тестовые задания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4/2</w:t>
            </w:r>
          </w:p>
        </w:tc>
      </w:tr>
      <w:tr w:rsidR="004E1AC1" w:rsidRPr="00722518" w:rsidTr="0083758A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Практическое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Феномен «деревенской прозы» в литературном процесс 1960-1970-х гг.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A50D27" w:rsidRDefault="004E1AC1" w:rsidP="0083758A">
            <w:pPr>
              <w:autoSpaceDE w:val="0"/>
              <w:autoSpaceDN w:val="0"/>
              <w:adjustRightInd w:val="0"/>
              <w:rPr>
                <w:bCs/>
              </w:rPr>
            </w:pPr>
            <w:r w:rsidRPr="00A50D27">
              <w:rPr>
                <w:bCs/>
              </w:rPr>
              <w:t xml:space="preserve">Использование иллюстративного и текстового материала из сети Интернет, </w:t>
            </w:r>
            <w:r>
              <w:rPr>
                <w:bCs/>
              </w:rPr>
              <w:t>описание Интернет-ресурсов по теме семинара, элементы беседы, тестовые задания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2/1</w:t>
            </w:r>
          </w:p>
        </w:tc>
      </w:tr>
      <w:tr w:rsidR="004E1AC1" w:rsidRPr="00722518" w:rsidTr="0083758A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Практическое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Постмодернистские стратегии В. Пелевина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A50D27" w:rsidRDefault="004E1AC1" w:rsidP="0083758A">
            <w:pPr>
              <w:autoSpaceDE w:val="0"/>
              <w:autoSpaceDN w:val="0"/>
              <w:adjustRightInd w:val="0"/>
              <w:rPr>
                <w:bCs/>
              </w:rPr>
            </w:pPr>
            <w:r w:rsidRPr="00A50D27">
              <w:rPr>
                <w:bCs/>
              </w:rPr>
              <w:t xml:space="preserve">Использование иллюстративного и текстового материала из сети Интернет, </w:t>
            </w:r>
            <w:r>
              <w:rPr>
                <w:bCs/>
              </w:rPr>
              <w:t>описание Интернет-ресурсов по теме семинара, элементы беседы, тестовые задания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2/1</w:t>
            </w:r>
          </w:p>
        </w:tc>
      </w:tr>
      <w:tr w:rsidR="004E1AC1" w:rsidRPr="00722518" w:rsidTr="0083758A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Практическое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D15A37" w:rsidRDefault="004E1AC1" w:rsidP="0083758A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Основные направления русской литературы рубежа 20–21 вв.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A50D27" w:rsidRDefault="004E1AC1" w:rsidP="0083758A">
            <w:pPr>
              <w:autoSpaceDE w:val="0"/>
              <w:autoSpaceDN w:val="0"/>
              <w:adjustRightInd w:val="0"/>
              <w:rPr>
                <w:bCs/>
              </w:rPr>
            </w:pPr>
            <w:r w:rsidRPr="00A50D27">
              <w:rPr>
                <w:bCs/>
              </w:rPr>
              <w:t xml:space="preserve">Использование иллюстративного и текстового материала из сети Интернет, </w:t>
            </w:r>
            <w:r>
              <w:rPr>
                <w:bCs/>
              </w:rPr>
              <w:t>описание Интернет-ресурсов по теме семинара, элементы беседы, тестовые задания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4E1AC1" w:rsidRPr="00722518" w:rsidRDefault="004E1AC1" w:rsidP="008375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4/2</w:t>
            </w:r>
          </w:p>
        </w:tc>
      </w:tr>
    </w:tbl>
    <w:p w:rsidR="004E1AC1" w:rsidRPr="00722518" w:rsidRDefault="004E1AC1" w:rsidP="004E1AC1">
      <w:pPr>
        <w:autoSpaceDE w:val="0"/>
        <w:autoSpaceDN w:val="0"/>
        <w:adjustRightInd w:val="0"/>
        <w:rPr>
          <w:b/>
          <w:bCs/>
        </w:rPr>
      </w:pPr>
    </w:p>
    <w:p w:rsidR="004E1AC1" w:rsidRPr="00722518" w:rsidRDefault="004E1AC1" w:rsidP="004E1AC1">
      <w:pPr>
        <w:autoSpaceDE w:val="0"/>
        <w:autoSpaceDN w:val="0"/>
        <w:adjustRightInd w:val="0"/>
        <w:jc w:val="both"/>
        <w:rPr>
          <w:b/>
          <w:bCs/>
        </w:rPr>
      </w:pPr>
      <w:r w:rsidRPr="00722518">
        <w:rPr>
          <w:b/>
          <w:bCs/>
        </w:rPr>
        <w:t>Учебно-методическое и информационное обеспечение дисциплины (дисциплинарного модуля):</w:t>
      </w:r>
    </w:p>
    <w:p w:rsidR="004E1AC1" w:rsidRDefault="004E1AC1" w:rsidP="004E1AC1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722518">
        <w:rPr>
          <w:b/>
          <w:bCs/>
        </w:rPr>
        <w:t>а) основная литература</w:t>
      </w:r>
    </w:p>
    <w:p w:rsidR="004E1AC1" w:rsidRPr="00BC59E1" w:rsidRDefault="004E1AC1" w:rsidP="004E1AC1">
      <w:pPr>
        <w:pStyle w:val="ae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BC59E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История русской </w:t>
      </w:r>
      <w:r w:rsidR="00C94E67">
        <w:rPr>
          <w:rStyle w:val="apple-converted-space"/>
          <w:color w:val="000000"/>
          <w:sz w:val="24"/>
          <w:szCs w:val="24"/>
          <w:shd w:val="clear" w:color="auto" w:fill="FFFFFF"/>
        </w:rPr>
        <w:t>литературы. ХХ век:</w:t>
      </w:r>
      <w:r w:rsidRPr="00BC59E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Серебряный век</w:t>
      </w:r>
      <w:r w:rsidR="00C94E6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/ Под ред. Жоржа Нива, Ильи Сермана, Витторио Страды и Ефима Эткинда</w:t>
      </w:r>
      <w:r w:rsidRPr="00BC59E1">
        <w:rPr>
          <w:rStyle w:val="apple-converted-space"/>
          <w:color w:val="000000"/>
          <w:sz w:val="24"/>
          <w:szCs w:val="24"/>
          <w:shd w:val="clear" w:color="auto" w:fill="FFFFFF"/>
        </w:rPr>
        <w:t>. М.</w:t>
      </w:r>
      <w:r w:rsidR="00C94E67">
        <w:rPr>
          <w:rStyle w:val="apple-converted-space"/>
          <w:color w:val="000000"/>
          <w:sz w:val="24"/>
          <w:szCs w:val="24"/>
          <w:shd w:val="clear" w:color="auto" w:fill="FFFFFF"/>
        </w:rPr>
        <w:t>: Изд. группа «Прогресс» – «Литера»</w:t>
      </w:r>
      <w:r w:rsidRPr="00BC59E1">
        <w:rPr>
          <w:rStyle w:val="apple-converted-space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BC59E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1995.</w:t>
      </w:r>
    </w:p>
    <w:p w:rsidR="00783021" w:rsidRPr="00783021" w:rsidRDefault="00783021" w:rsidP="004E1AC1">
      <w:pPr>
        <w:pStyle w:val="ae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BC59E1">
        <w:rPr>
          <w:rStyle w:val="apple-converted-space"/>
          <w:color w:val="000000"/>
          <w:sz w:val="24"/>
          <w:szCs w:val="24"/>
          <w:shd w:val="clear" w:color="auto" w:fill="FFFFFF"/>
        </w:rPr>
        <w:t>История русской литературы ХХ век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а (20–90-е годы). Основные имена: Учебное пособие. М.: МГУ, 1998.</w:t>
      </w:r>
    </w:p>
    <w:p w:rsidR="004E1AC1" w:rsidRPr="009E3FEC" w:rsidRDefault="004E1AC1" w:rsidP="004E1AC1">
      <w:pPr>
        <w:pStyle w:val="ae"/>
        <w:jc w:val="both"/>
        <w:rPr>
          <w:color w:val="000000"/>
          <w:sz w:val="24"/>
          <w:szCs w:val="24"/>
        </w:rPr>
      </w:pPr>
      <w:r w:rsidRPr="009E3FEC">
        <w:rPr>
          <w:rStyle w:val="apple-converted-space"/>
          <w:i/>
          <w:color w:val="000000"/>
          <w:sz w:val="24"/>
          <w:szCs w:val="24"/>
          <w:shd w:val="clear" w:color="auto" w:fill="FFFFFF"/>
        </w:rPr>
        <w:t>Лейдерман Н.Л., Липовецкий М.Н</w:t>
      </w:r>
      <w:r w:rsidRPr="009E3FEC"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  <w:r w:rsidRPr="009E3FEC">
        <w:rPr>
          <w:bCs/>
          <w:color w:val="000000"/>
          <w:sz w:val="24"/>
          <w:szCs w:val="24"/>
        </w:rPr>
        <w:t xml:space="preserve"> Русская литература XX века: В 2 т. М.: Академия, 2013.</w:t>
      </w:r>
    </w:p>
    <w:p w:rsidR="004E1AC1" w:rsidRPr="001A4946" w:rsidRDefault="004E1AC1" w:rsidP="004E1AC1">
      <w:pPr>
        <w:autoSpaceDE w:val="0"/>
        <w:autoSpaceDN w:val="0"/>
        <w:adjustRightInd w:val="0"/>
        <w:jc w:val="both"/>
        <w:rPr>
          <w:bCs/>
          <w:i/>
        </w:rPr>
      </w:pPr>
      <w:r w:rsidRPr="001A4946">
        <w:rPr>
          <w:bCs/>
        </w:rPr>
        <w:t>Литература русского зарубежья</w:t>
      </w:r>
      <w:r>
        <w:rPr>
          <w:bCs/>
          <w:i/>
        </w:rPr>
        <w:t xml:space="preserve"> </w:t>
      </w:r>
      <w:r>
        <w:rPr>
          <w:bCs/>
        </w:rPr>
        <w:t>(1920–1990)</w:t>
      </w:r>
      <w:r w:rsidR="00783021">
        <w:rPr>
          <w:bCs/>
        </w:rPr>
        <w:t xml:space="preserve"> / Под обшей ред</w:t>
      </w:r>
      <w:r>
        <w:rPr>
          <w:bCs/>
        </w:rPr>
        <w:t>.</w:t>
      </w:r>
      <w:r w:rsidR="00783021">
        <w:rPr>
          <w:bCs/>
        </w:rPr>
        <w:t xml:space="preserve"> А.И. Смирновой.</w:t>
      </w:r>
      <w:r>
        <w:rPr>
          <w:bCs/>
        </w:rPr>
        <w:t xml:space="preserve"> М.: Флинта; Наука, 2012.</w:t>
      </w:r>
      <w:r w:rsidRPr="001A4946">
        <w:rPr>
          <w:bCs/>
          <w:i/>
        </w:rPr>
        <w:t xml:space="preserve"> </w:t>
      </w:r>
    </w:p>
    <w:p w:rsidR="004E1AC1" w:rsidRDefault="004E1AC1" w:rsidP="004E1AC1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722518">
        <w:rPr>
          <w:b/>
          <w:bCs/>
        </w:rPr>
        <w:t>б) дополнительная литература</w:t>
      </w:r>
    </w:p>
    <w:p w:rsidR="004E1AC1" w:rsidRDefault="004E1AC1" w:rsidP="00783021">
      <w:pPr>
        <w:pStyle w:val="af1"/>
      </w:pPr>
      <w:r w:rsidRPr="001A4946">
        <w:t>Авангард в культуре ХХ века</w:t>
      </w:r>
      <w:r>
        <w:t xml:space="preserve"> (1900–1930): Теория. История. Поэтика: В 2-х кн. М.: ИМЛИ РАН, 2010.</w:t>
      </w:r>
    </w:p>
    <w:p w:rsidR="00A4197D" w:rsidRPr="00A4197D" w:rsidRDefault="00A4197D" w:rsidP="00A4197D">
      <w:pPr>
        <w:pStyle w:val="footnotedescription"/>
        <w:spacing w:line="252" w:lineRule="auto"/>
        <w:rPr>
          <w:sz w:val="24"/>
          <w:szCs w:val="24"/>
        </w:rPr>
      </w:pPr>
      <w:r w:rsidRPr="00A4197D">
        <w:rPr>
          <w:i/>
          <w:sz w:val="24"/>
          <w:szCs w:val="24"/>
        </w:rPr>
        <w:t>Гачева А.Г., Казнина О.А., Семенова С.Г.</w:t>
      </w:r>
      <w:r w:rsidRPr="00A4197D">
        <w:rPr>
          <w:sz w:val="24"/>
          <w:szCs w:val="24"/>
        </w:rPr>
        <w:t xml:space="preserve"> Философский контекст русской литературы 1920–1930-х годов. М., 2003. </w:t>
      </w:r>
    </w:p>
    <w:p w:rsidR="004E1AC1" w:rsidRDefault="004E1AC1" w:rsidP="00783021">
      <w:pPr>
        <w:pStyle w:val="af1"/>
      </w:pPr>
      <w:r w:rsidRPr="005C63CD">
        <w:rPr>
          <w:i/>
        </w:rPr>
        <w:t>Громова М.И</w:t>
      </w:r>
      <w:r w:rsidRPr="005C63CD">
        <w:t xml:space="preserve">. Русская драматургия конца ХХ – начала </w:t>
      </w:r>
      <w:r w:rsidRPr="005C63CD">
        <w:rPr>
          <w:lang w:val="en-US"/>
        </w:rPr>
        <w:t>XXI</w:t>
      </w:r>
      <w:r w:rsidRPr="005C63CD">
        <w:t xml:space="preserve"> века. М., 2006</w:t>
      </w:r>
      <w:r>
        <w:t>.</w:t>
      </w:r>
    </w:p>
    <w:p w:rsidR="004E1AC1" w:rsidRPr="00BC59E1" w:rsidRDefault="004E1AC1" w:rsidP="00783021">
      <w:pPr>
        <w:pStyle w:val="af1"/>
      </w:pPr>
      <w:r w:rsidRPr="00BC59E1">
        <w:rPr>
          <w:i/>
        </w:rPr>
        <w:t>Жирмунский В.М</w:t>
      </w:r>
      <w:r w:rsidRPr="00BC59E1">
        <w:t>. Преодолевшие символизм // Жирмунский В.М. Поэзия Александра Блока. Преодолевшие символизм. М., 1998.</w:t>
      </w:r>
    </w:p>
    <w:p w:rsidR="004E1AC1" w:rsidRDefault="004E1AC1" w:rsidP="00783021">
      <w:pPr>
        <w:pStyle w:val="af1"/>
      </w:pPr>
      <w:r>
        <w:rPr>
          <w:i/>
        </w:rPr>
        <w:t xml:space="preserve">Коваленко А.Г. </w:t>
      </w:r>
      <w:r>
        <w:t>Современная русская литература в глобальном пространстве. М., 2008.</w:t>
      </w:r>
    </w:p>
    <w:p w:rsidR="00783021" w:rsidRPr="0029425D" w:rsidRDefault="00783021" w:rsidP="00783021">
      <w:pPr>
        <w:pStyle w:val="af1"/>
      </w:pPr>
      <w:r w:rsidRPr="00783021">
        <w:rPr>
          <w:i/>
        </w:rPr>
        <w:t>Липовецкий М., Боймерс Б.</w:t>
      </w:r>
      <w:r>
        <w:t xml:space="preserve"> Перформансы насилия: литературные и театральные эксперименты «новой драмы». М.: НЛО, 2012.</w:t>
      </w:r>
    </w:p>
    <w:p w:rsidR="004E1AC1" w:rsidRPr="0042091D" w:rsidRDefault="004E1AC1" w:rsidP="00783021">
      <w:pPr>
        <w:pStyle w:val="af1"/>
      </w:pPr>
      <w:r>
        <w:rPr>
          <w:i/>
        </w:rPr>
        <w:t>Массовая литература сегодня /</w:t>
      </w:r>
      <w:r>
        <w:t xml:space="preserve"> Н.А. Купина, М.А. Литовская, Н.А. Николина. М., 2009.</w:t>
      </w:r>
    </w:p>
    <w:p w:rsidR="004E1AC1" w:rsidRDefault="004E1AC1" w:rsidP="00783021">
      <w:pPr>
        <w:pStyle w:val="af1"/>
      </w:pPr>
      <w:r w:rsidRPr="0042091D">
        <w:rPr>
          <w:i/>
        </w:rPr>
        <w:t>Немзер А.</w:t>
      </w:r>
      <w:r w:rsidRPr="0042091D">
        <w:t xml:space="preserve"> Литературное сегодня. О русской прозе. 90-е. М.: Новое литературное обозрение, 1998.</w:t>
      </w:r>
    </w:p>
    <w:p w:rsidR="004E1AC1" w:rsidRDefault="004E1AC1" w:rsidP="00783021">
      <w:pPr>
        <w:pStyle w:val="af1"/>
        <w:rPr>
          <w:bCs/>
        </w:rPr>
      </w:pPr>
      <w:r>
        <w:rPr>
          <w:bCs/>
          <w:i/>
        </w:rPr>
        <w:t xml:space="preserve">Нефагина Г.Л. </w:t>
      </w:r>
      <w:r>
        <w:rPr>
          <w:bCs/>
        </w:rPr>
        <w:t>Русская проза конца ХХ века: Учебное пособие. М.: Флинта: Наука, 2003.</w:t>
      </w:r>
    </w:p>
    <w:p w:rsidR="00A4197D" w:rsidRPr="00A4197D" w:rsidRDefault="00A4197D" w:rsidP="00A4197D">
      <w:pPr>
        <w:pStyle w:val="footnotedescription"/>
        <w:spacing w:after="9" w:line="250" w:lineRule="auto"/>
        <w:rPr>
          <w:sz w:val="24"/>
          <w:szCs w:val="24"/>
        </w:rPr>
      </w:pPr>
      <w:r>
        <w:rPr>
          <w:i/>
          <w:sz w:val="24"/>
          <w:szCs w:val="24"/>
        </w:rPr>
        <w:t>Плеханова И.</w:t>
      </w:r>
      <w:r w:rsidRPr="00A4197D">
        <w:rPr>
          <w:i/>
          <w:sz w:val="24"/>
          <w:szCs w:val="24"/>
        </w:rPr>
        <w:t>И.</w:t>
      </w:r>
      <w:r w:rsidRPr="00A4197D">
        <w:rPr>
          <w:sz w:val="24"/>
          <w:szCs w:val="24"/>
        </w:rPr>
        <w:t xml:space="preserve"> Константы переходного времени. Литературный процесс рубежа XX–XXI веков. Иркутск: Изд-во Иркут. гос. ун-та, 2010.  </w:t>
      </w:r>
    </w:p>
    <w:p w:rsidR="004E1AC1" w:rsidRPr="0042091D" w:rsidRDefault="004E1AC1" w:rsidP="00783021">
      <w:pPr>
        <w:pStyle w:val="af1"/>
      </w:pPr>
      <w:r>
        <w:rPr>
          <w:i/>
        </w:rPr>
        <w:t>Р</w:t>
      </w:r>
      <w:r w:rsidRPr="00D32472">
        <w:rPr>
          <w:i/>
        </w:rPr>
        <w:t>усская литература ХХ века в зеркале критики:</w:t>
      </w:r>
      <w:r w:rsidRPr="00D32472">
        <w:t xml:space="preserve"> Хрестоматия. СПбГУ; М, 2003.</w:t>
      </w:r>
    </w:p>
    <w:p w:rsidR="004E1AC1" w:rsidRPr="0042091D" w:rsidRDefault="004E1AC1" w:rsidP="00783021">
      <w:pPr>
        <w:pStyle w:val="af1"/>
      </w:pPr>
      <w:r>
        <w:rPr>
          <w:i/>
        </w:rPr>
        <w:t xml:space="preserve">Русская проза рубежа </w:t>
      </w:r>
      <w:r>
        <w:rPr>
          <w:i/>
          <w:lang w:val="en-US"/>
        </w:rPr>
        <w:t>XX</w:t>
      </w:r>
      <w:r w:rsidRPr="0042091D">
        <w:rPr>
          <w:i/>
        </w:rPr>
        <w:t xml:space="preserve"> – </w:t>
      </w:r>
      <w:r>
        <w:rPr>
          <w:i/>
          <w:lang w:val="en-US"/>
        </w:rPr>
        <w:t>XXI</w:t>
      </w:r>
      <w:r w:rsidRPr="0042091D">
        <w:rPr>
          <w:i/>
        </w:rPr>
        <w:t xml:space="preserve"> </w:t>
      </w:r>
      <w:r>
        <w:rPr>
          <w:i/>
        </w:rPr>
        <w:t>веков</w:t>
      </w:r>
      <w:r w:rsidR="00783021">
        <w:t>: Учебное пособие</w:t>
      </w:r>
      <w:r>
        <w:rPr>
          <w:i/>
        </w:rPr>
        <w:t xml:space="preserve"> / </w:t>
      </w:r>
      <w:r w:rsidRPr="0042091D">
        <w:t>П</w:t>
      </w:r>
      <w:r>
        <w:t>од ред. Т.М. Колядич. М.</w:t>
      </w:r>
      <w:r w:rsidR="00783021">
        <w:t xml:space="preserve">: </w:t>
      </w:r>
      <w:r w:rsidR="00783021">
        <w:rPr>
          <w:bCs/>
        </w:rPr>
        <w:t>Флинта: Наука,</w:t>
      </w:r>
      <w:r>
        <w:t xml:space="preserve"> 2011.</w:t>
      </w:r>
    </w:p>
    <w:p w:rsidR="004E1AC1" w:rsidRDefault="004E1AC1" w:rsidP="00783021">
      <w:pPr>
        <w:pStyle w:val="af1"/>
      </w:pPr>
      <w:r w:rsidRPr="00783021">
        <w:t xml:space="preserve">Современная литературная теория. Антология </w:t>
      </w:r>
      <w:r w:rsidRPr="00D32472">
        <w:t>/ Сост. И.В.</w:t>
      </w:r>
      <w:r w:rsidR="00783021">
        <w:t xml:space="preserve"> </w:t>
      </w:r>
      <w:r w:rsidRPr="00D32472">
        <w:t>Кабанова. М., 2004.</w:t>
      </w:r>
    </w:p>
    <w:p w:rsidR="004E1AC1" w:rsidRDefault="004E1AC1" w:rsidP="00783021">
      <w:pPr>
        <w:pStyle w:val="af1"/>
      </w:pPr>
      <w:r w:rsidRPr="0042091D">
        <w:rPr>
          <w:i/>
        </w:rPr>
        <w:t>Скоропанова И.С.</w:t>
      </w:r>
      <w:r w:rsidRPr="0042091D">
        <w:t xml:space="preserve"> Русская постмодернистская литература. М., 2001.</w:t>
      </w:r>
    </w:p>
    <w:p w:rsidR="00783021" w:rsidRDefault="00783021" w:rsidP="00783021">
      <w:pPr>
        <w:pStyle w:val="af1"/>
        <w:rPr>
          <w:bCs/>
        </w:rPr>
      </w:pPr>
      <w:r w:rsidRPr="00276003">
        <w:rPr>
          <w:bCs/>
          <w:i/>
        </w:rPr>
        <w:t>Смирнова А.И.</w:t>
      </w:r>
      <w:r>
        <w:rPr>
          <w:bCs/>
        </w:rPr>
        <w:t xml:space="preserve"> Русская проза второй половины ХХ века: вектор развития: Учебное пособие. М.: МГПУ, 2011.</w:t>
      </w:r>
    </w:p>
    <w:p w:rsidR="004E1AC1" w:rsidRPr="00DF5E9E" w:rsidRDefault="004E1AC1" w:rsidP="00783021">
      <w:pPr>
        <w:pStyle w:val="af1"/>
      </w:pPr>
      <w:r w:rsidRPr="00DF5E9E">
        <w:rPr>
          <w:i/>
        </w:rPr>
        <w:t>Тлостанова М.В.</w:t>
      </w:r>
      <w:r w:rsidRPr="00DF5E9E">
        <w:t xml:space="preserve"> Постсоветская литература и эстетика транскультурации. Жить никогда, писать ниоткуда. М.</w:t>
      </w:r>
      <w:r>
        <w:t>,</w:t>
      </w:r>
      <w:r w:rsidRPr="00DF5E9E">
        <w:t xml:space="preserve"> 2004.</w:t>
      </w:r>
    </w:p>
    <w:p w:rsidR="004E1AC1" w:rsidRPr="0029425D" w:rsidRDefault="004E1AC1" w:rsidP="00783021">
      <w:pPr>
        <w:pStyle w:val="af1"/>
      </w:pPr>
      <w:r>
        <w:rPr>
          <w:bCs/>
          <w:i/>
        </w:rPr>
        <w:t xml:space="preserve">Черняк М.А. </w:t>
      </w:r>
      <w:r>
        <w:rPr>
          <w:bCs/>
        </w:rPr>
        <w:t>Современная русская литература. СПб., 2004.</w:t>
      </w:r>
    </w:p>
    <w:p w:rsidR="004E1AC1" w:rsidRPr="00722518" w:rsidRDefault="004E1AC1" w:rsidP="004E1AC1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722518">
        <w:rPr>
          <w:b/>
          <w:bCs/>
        </w:rPr>
        <w:t xml:space="preserve">в) перечень информационных технологий, используемых при осуществлении образовательного процесса и программное обеспечение </w:t>
      </w:r>
    </w:p>
    <w:p w:rsidR="004E1AC1" w:rsidRPr="0071733B" w:rsidRDefault="004E1AC1" w:rsidP="004E1AC1">
      <w:pPr>
        <w:autoSpaceDE w:val="0"/>
        <w:autoSpaceDN w:val="0"/>
        <w:adjustRightInd w:val="0"/>
        <w:jc w:val="both"/>
        <w:rPr>
          <w:bCs/>
        </w:rPr>
      </w:pPr>
      <w:r w:rsidRPr="0071733B">
        <w:rPr>
          <w:bCs/>
        </w:rPr>
        <w:t xml:space="preserve">при подготовке рефератов используется программа </w:t>
      </w:r>
      <w:r>
        <w:rPr>
          <w:bCs/>
          <w:lang w:val="en-US"/>
        </w:rPr>
        <w:t>Microsoft</w:t>
      </w:r>
      <w:r w:rsidRPr="0071733B">
        <w:rPr>
          <w:bCs/>
        </w:rPr>
        <w:t xml:space="preserve"> </w:t>
      </w:r>
      <w:r>
        <w:rPr>
          <w:bCs/>
          <w:lang w:val="en-US"/>
        </w:rPr>
        <w:t>Word</w:t>
      </w:r>
      <w:r>
        <w:rPr>
          <w:bCs/>
        </w:rPr>
        <w:t>;</w:t>
      </w:r>
    </w:p>
    <w:p w:rsidR="004E1AC1" w:rsidRPr="0071733B" w:rsidRDefault="004E1AC1" w:rsidP="004E1AC1">
      <w:pPr>
        <w:autoSpaceDE w:val="0"/>
        <w:autoSpaceDN w:val="0"/>
        <w:adjustRightInd w:val="0"/>
        <w:jc w:val="both"/>
        <w:rPr>
          <w:bCs/>
        </w:rPr>
      </w:pPr>
      <w:r w:rsidRPr="0071733B">
        <w:rPr>
          <w:bCs/>
        </w:rPr>
        <w:t xml:space="preserve">при подготовке презентаций – </w:t>
      </w:r>
      <w:r>
        <w:rPr>
          <w:bCs/>
          <w:lang w:val="en-US"/>
        </w:rPr>
        <w:t>Microsoft</w:t>
      </w:r>
      <w:r w:rsidRPr="0071733B">
        <w:rPr>
          <w:bCs/>
        </w:rPr>
        <w:t xml:space="preserve"> </w:t>
      </w:r>
      <w:r>
        <w:rPr>
          <w:bCs/>
          <w:lang w:val="en-US"/>
        </w:rPr>
        <w:t>PowerPoint</w:t>
      </w:r>
      <w:r>
        <w:rPr>
          <w:bCs/>
        </w:rPr>
        <w:t>;</w:t>
      </w:r>
    </w:p>
    <w:p w:rsidR="004E1AC1" w:rsidRPr="0071733B" w:rsidRDefault="004E1AC1" w:rsidP="004E1AC1">
      <w:pPr>
        <w:autoSpaceDE w:val="0"/>
        <w:autoSpaceDN w:val="0"/>
        <w:adjustRightInd w:val="0"/>
        <w:jc w:val="both"/>
        <w:rPr>
          <w:bCs/>
        </w:rPr>
      </w:pPr>
      <w:r w:rsidRPr="0071733B">
        <w:rPr>
          <w:bCs/>
        </w:rPr>
        <w:t>при поиске информации</w:t>
      </w:r>
      <w:r>
        <w:rPr>
          <w:bCs/>
        </w:rPr>
        <w:t xml:space="preserve"> –</w:t>
      </w:r>
      <w:r w:rsidRPr="0071733B">
        <w:t xml:space="preserve"> </w:t>
      </w:r>
      <w:r>
        <w:rPr>
          <w:bCs/>
        </w:rPr>
        <w:t>браузер</w:t>
      </w:r>
      <w:r w:rsidRPr="0071733B">
        <w:t xml:space="preserve"> </w:t>
      </w:r>
      <w:r w:rsidRPr="0071733B">
        <w:rPr>
          <w:bCs/>
        </w:rPr>
        <w:t>Google</w:t>
      </w:r>
      <w:r w:rsidRPr="00711355">
        <w:rPr>
          <w:bCs/>
        </w:rPr>
        <w:t xml:space="preserve"> </w:t>
      </w:r>
      <w:r>
        <w:rPr>
          <w:bCs/>
          <w:lang w:val="en-US"/>
        </w:rPr>
        <w:t>Chrome</w:t>
      </w:r>
      <w:r>
        <w:rPr>
          <w:bCs/>
        </w:rPr>
        <w:t>.</w:t>
      </w:r>
    </w:p>
    <w:p w:rsidR="004E1AC1" w:rsidRDefault="004E1AC1" w:rsidP="004E1AC1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722518">
        <w:rPr>
          <w:b/>
          <w:bCs/>
        </w:rPr>
        <w:lastRenderedPageBreak/>
        <w:t>г) базы данных, информационно-справочные и поисковые системы</w:t>
      </w:r>
    </w:p>
    <w:p w:rsidR="004E1AC1" w:rsidRDefault="004E1AC1" w:rsidP="004E1AC1">
      <w:pPr>
        <w:jc w:val="both"/>
      </w:pPr>
      <w:r>
        <w:t>Сайт МГПУ</w:t>
      </w:r>
    </w:p>
    <w:p w:rsidR="004E1AC1" w:rsidRPr="001A4946" w:rsidRDefault="004E1AC1" w:rsidP="004E1AC1">
      <w:pPr>
        <w:jc w:val="both"/>
      </w:pPr>
      <w:r>
        <w:t xml:space="preserve">Литература в Сети </w:t>
      </w:r>
    </w:p>
    <w:p w:rsidR="004E1AC1" w:rsidRPr="0029425D" w:rsidRDefault="004E1AC1" w:rsidP="004E1AC1">
      <w:pPr>
        <w:jc w:val="both"/>
      </w:pPr>
      <w:r>
        <w:t xml:space="preserve">Библиография современной прозы </w:t>
      </w:r>
      <w:hyperlink r:id="rId7" w:history="1">
        <w:r w:rsidRPr="00E4037C">
          <w:rPr>
            <w:rStyle w:val="ab"/>
            <w:lang w:val="en-US"/>
          </w:rPr>
          <w:t>www</w:t>
        </w:r>
        <w:r w:rsidRPr="00E4037C">
          <w:rPr>
            <w:rStyle w:val="ab"/>
          </w:rPr>
          <w:t>.</w:t>
        </w:r>
        <w:r w:rsidRPr="00E4037C">
          <w:rPr>
            <w:rStyle w:val="ab"/>
            <w:lang w:val="en-US"/>
          </w:rPr>
          <w:t>microftsoft</w:t>
        </w:r>
        <w:r w:rsidRPr="00E4037C">
          <w:rPr>
            <w:rStyle w:val="ab"/>
          </w:rPr>
          <w:t>.</w:t>
        </w:r>
        <w:r w:rsidRPr="00E4037C">
          <w:rPr>
            <w:rStyle w:val="ab"/>
            <w:lang w:val="en-US"/>
          </w:rPr>
          <w:t>ru</w:t>
        </w:r>
        <w:r w:rsidRPr="00E4037C">
          <w:rPr>
            <w:rStyle w:val="ab"/>
          </w:rPr>
          <w:t>/</w:t>
        </w:r>
        <w:r w:rsidRPr="00E4037C">
          <w:rPr>
            <w:rStyle w:val="ab"/>
            <w:lang w:val="en-US"/>
          </w:rPr>
          <w:t>rubooks</w:t>
        </w:r>
      </w:hyperlink>
      <w:r w:rsidRPr="0029425D">
        <w:t xml:space="preserve">/; </w:t>
      </w:r>
      <w:hyperlink r:id="rId8" w:history="1">
        <w:r w:rsidRPr="00E4037C">
          <w:rPr>
            <w:rStyle w:val="ab"/>
            <w:lang w:val="en-US"/>
          </w:rPr>
          <w:t>www</w:t>
        </w:r>
        <w:r w:rsidRPr="0029425D">
          <w:rPr>
            <w:rStyle w:val="ab"/>
          </w:rPr>
          <w:t>.</w:t>
        </w:r>
        <w:r w:rsidRPr="00E4037C">
          <w:rPr>
            <w:rStyle w:val="ab"/>
            <w:lang w:val="en-US"/>
          </w:rPr>
          <w:t>ozon</w:t>
        </w:r>
        <w:r w:rsidRPr="0029425D">
          <w:rPr>
            <w:rStyle w:val="ab"/>
          </w:rPr>
          <w:t>.</w:t>
        </w:r>
        <w:r w:rsidRPr="00E4037C">
          <w:rPr>
            <w:rStyle w:val="ab"/>
            <w:lang w:val="en-US"/>
          </w:rPr>
          <w:t>ru</w:t>
        </w:r>
        <w:r w:rsidRPr="0029425D">
          <w:rPr>
            <w:rStyle w:val="ab"/>
          </w:rPr>
          <w:t>/</w:t>
        </w:r>
        <w:r w:rsidRPr="00E4037C">
          <w:rPr>
            <w:rStyle w:val="ab"/>
            <w:lang w:val="en-US"/>
          </w:rPr>
          <w:t>details</w:t>
        </w:r>
        <w:r w:rsidRPr="0029425D">
          <w:rPr>
            <w:rStyle w:val="ab"/>
          </w:rPr>
          <w:t>/</w:t>
        </w:r>
      </w:hyperlink>
    </w:p>
    <w:p w:rsidR="004E1AC1" w:rsidRPr="00672E2D" w:rsidRDefault="004E1AC1" w:rsidP="004E1AC1">
      <w:pPr>
        <w:jc w:val="both"/>
      </w:pPr>
      <w:r>
        <w:t xml:space="preserve">Портал периодических изданий </w:t>
      </w:r>
      <w:hyperlink r:id="rId9" w:history="1">
        <w:r w:rsidRPr="00E4037C">
          <w:rPr>
            <w:rStyle w:val="ab"/>
            <w:lang w:val="en-US"/>
          </w:rPr>
          <w:t>www</w:t>
        </w:r>
        <w:r w:rsidRPr="00672E2D">
          <w:rPr>
            <w:rStyle w:val="ab"/>
          </w:rPr>
          <w:t>.</w:t>
        </w:r>
        <w:r w:rsidRPr="00E4037C">
          <w:rPr>
            <w:rStyle w:val="ab"/>
            <w:lang w:val="en-US"/>
          </w:rPr>
          <w:t>magazine</w:t>
        </w:r>
        <w:r w:rsidRPr="00672E2D">
          <w:rPr>
            <w:rStyle w:val="ab"/>
          </w:rPr>
          <w:t>.</w:t>
        </w:r>
        <w:r w:rsidRPr="00E4037C">
          <w:rPr>
            <w:rStyle w:val="ab"/>
            <w:lang w:val="en-US"/>
          </w:rPr>
          <w:t>ru</w:t>
        </w:r>
      </w:hyperlink>
      <w:r w:rsidRPr="00672E2D">
        <w:t>;</w:t>
      </w:r>
    </w:p>
    <w:p w:rsidR="004E1AC1" w:rsidRPr="00480A98" w:rsidRDefault="004E1AC1" w:rsidP="004E1AC1">
      <w:pPr>
        <w:jc w:val="both"/>
      </w:pPr>
      <w:r>
        <w:t xml:space="preserve">Журнал Вопросы литературы </w:t>
      </w:r>
      <w:hyperlink r:id="rId10" w:history="1">
        <w:r w:rsidRPr="00E4037C">
          <w:rPr>
            <w:rStyle w:val="ab"/>
            <w:lang w:val="en-US"/>
          </w:rPr>
          <w:t>www</w:t>
        </w:r>
        <w:r w:rsidRPr="00E4037C">
          <w:rPr>
            <w:rStyle w:val="ab"/>
          </w:rPr>
          <w:t>.</w:t>
        </w:r>
        <w:r w:rsidRPr="00E4037C">
          <w:rPr>
            <w:rStyle w:val="ab"/>
            <w:lang w:val="en-US"/>
          </w:rPr>
          <w:t>magazine</w:t>
        </w:r>
        <w:r w:rsidRPr="00672E2D">
          <w:rPr>
            <w:rStyle w:val="ab"/>
          </w:rPr>
          <w:t>/</w:t>
        </w:r>
        <w:r w:rsidRPr="00E4037C">
          <w:rPr>
            <w:rStyle w:val="ab"/>
            <w:lang w:val="en-US"/>
          </w:rPr>
          <w:t>russ</w:t>
        </w:r>
        <w:r w:rsidRPr="00672E2D">
          <w:rPr>
            <w:rStyle w:val="ab"/>
          </w:rPr>
          <w:t>/</w:t>
        </w:r>
        <w:r w:rsidRPr="00E4037C">
          <w:rPr>
            <w:rStyle w:val="ab"/>
            <w:lang w:val="en-US"/>
          </w:rPr>
          <w:t>ru</w:t>
        </w:r>
      </w:hyperlink>
      <w:r w:rsidRPr="00672E2D">
        <w:t>;</w:t>
      </w:r>
      <w:r w:rsidRPr="00C94E2C">
        <w:t xml:space="preserve"> </w:t>
      </w:r>
    </w:p>
    <w:p w:rsidR="004E1AC1" w:rsidRDefault="004E1AC1" w:rsidP="004E1AC1">
      <w:pPr>
        <w:jc w:val="both"/>
      </w:pPr>
      <w:r>
        <w:t xml:space="preserve">Новое литературное обозрение </w:t>
      </w:r>
      <w:hyperlink r:id="rId11" w:history="1">
        <w:r w:rsidRPr="00E4037C">
          <w:rPr>
            <w:rStyle w:val="ab"/>
            <w:lang w:val="en-US"/>
          </w:rPr>
          <w:t>www</w:t>
        </w:r>
        <w:r w:rsidRPr="00E4037C">
          <w:rPr>
            <w:rStyle w:val="ab"/>
          </w:rPr>
          <w:t>.</w:t>
        </w:r>
        <w:r w:rsidRPr="00E4037C">
          <w:rPr>
            <w:rStyle w:val="ab"/>
            <w:lang w:val="en-US"/>
          </w:rPr>
          <w:t>russ</w:t>
        </w:r>
        <w:r w:rsidRPr="00E4037C">
          <w:rPr>
            <w:rStyle w:val="ab"/>
          </w:rPr>
          <w:t>.</w:t>
        </w:r>
        <w:r w:rsidRPr="00E4037C">
          <w:rPr>
            <w:rStyle w:val="ab"/>
            <w:lang w:val="en-US"/>
          </w:rPr>
          <w:t>ru</w:t>
        </w:r>
        <w:r w:rsidRPr="00E4037C">
          <w:rPr>
            <w:rStyle w:val="ab"/>
          </w:rPr>
          <w:t>/</w:t>
        </w:r>
        <w:r w:rsidRPr="00E4037C">
          <w:rPr>
            <w:rStyle w:val="ab"/>
            <w:lang w:val="en-US"/>
          </w:rPr>
          <w:t>magazines</w:t>
        </w:r>
        <w:r w:rsidRPr="00E4037C">
          <w:rPr>
            <w:rStyle w:val="ab"/>
          </w:rPr>
          <w:t>/</w:t>
        </w:r>
        <w:r w:rsidRPr="00E4037C">
          <w:rPr>
            <w:rStyle w:val="ab"/>
            <w:lang w:val="en-US"/>
          </w:rPr>
          <w:t>nlo</w:t>
        </w:r>
        <w:r w:rsidRPr="00E4037C">
          <w:rPr>
            <w:rStyle w:val="ab"/>
          </w:rPr>
          <w:t>/</w:t>
        </w:r>
      </w:hyperlink>
    </w:p>
    <w:p w:rsidR="004E1AC1" w:rsidRPr="00C94E2C" w:rsidRDefault="004E1AC1" w:rsidP="004E1AC1">
      <w:pPr>
        <w:jc w:val="both"/>
      </w:pPr>
      <w:r w:rsidRPr="00C94E2C">
        <w:t xml:space="preserve">Журнальный зал: </w:t>
      </w:r>
      <w:hyperlink r:id="rId12" w:history="1">
        <w:r w:rsidRPr="00C94E2C">
          <w:rPr>
            <w:rStyle w:val="ab"/>
          </w:rPr>
          <w:t>http://magazines.russ.ru/</w:t>
        </w:r>
      </w:hyperlink>
    </w:p>
    <w:p w:rsidR="004E1AC1" w:rsidRPr="00722518" w:rsidRDefault="004E1AC1" w:rsidP="004E1AC1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722518">
        <w:rPr>
          <w:b/>
          <w:bCs/>
        </w:rPr>
        <w:t>9. Материально-техническое обеспечение дисциплины:</w:t>
      </w:r>
    </w:p>
    <w:p w:rsidR="004E1AC1" w:rsidRDefault="004E1AC1" w:rsidP="004E1AC1">
      <w:pPr>
        <w:autoSpaceDE w:val="0"/>
        <w:autoSpaceDN w:val="0"/>
        <w:adjustRightInd w:val="0"/>
        <w:jc w:val="both"/>
      </w:pPr>
      <w:r>
        <w:t>Аудитория, оснащенная следующей техникой:</w:t>
      </w:r>
    </w:p>
    <w:p w:rsidR="004E1AC1" w:rsidRPr="004674A7" w:rsidRDefault="004E1AC1" w:rsidP="004E1AC1">
      <w:pPr>
        <w:autoSpaceDE w:val="0"/>
        <w:autoSpaceDN w:val="0"/>
        <w:adjustRightInd w:val="0"/>
        <w:jc w:val="both"/>
        <w:sectPr w:rsidR="004E1AC1" w:rsidRPr="004674A7" w:rsidSect="009A6E2C">
          <w:headerReference w:type="default" r:id="rId13"/>
          <w:footerReference w:type="even" r:id="rId14"/>
          <w:footerReference w:type="default" r:id="rId15"/>
          <w:pgSz w:w="11906" w:h="16838" w:code="9"/>
          <w:pgMar w:top="993" w:right="567" w:bottom="567" w:left="1200" w:header="567" w:footer="720" w:gutter="0"/>
          <w:cols w:space="708"/>
          <w:titlePg/>
          <w:docGrid w:linePitch="326"/>
        </w:sectPr>
      </w:pPr>
      <w:r w:rsidRPr="00C94E2C">
        <w:t>Ноутбук, видеопроектор, экран, диски с иллюстративными аудио- и видеоз</w:t>
      </w:r>
      <w:r>
        <w:t>аписями.</w:t>
      </w:r>
    </w:p>
    <w:p w:rsidR="004E1AC1" w:rsidRPr="00AB2B70" w:rsidRDefault="004E1AC1" w:rsidP="004E1AC1">
      <w:pPr>
        <w:spacing w:after="120" w:line="276" w:lineRule="auto"/>
        <w:jc w:val="center"/>
        <w:rPr>
          <w:rFonts w:eastAsiaTheme="minorEastAsia"/>
          <w:b/>
          <w:sz w:val="28"/>
          <w:szCs w:val="28"/>
          <w:lang w:bidi="en-US"/>
        </w:rPr>
      </w:pPr>
      <w:r w:rsidRPr="00AB2B70">
        <w:rPr>
          <w:rFonts w:eastAsiaTheme="minorEastAsia"/>
          <w:b/>
          <w:sz w:val="28"/>
          <w:szCs w:val="28"/>
          <w:lang w:bidi="en-US"/>
        </w:rPr>
        <w:lastRenderedPageBreak/>
        <w:t>ФОНД ОЦЕНОЧНЫХ СРЕДСТВ ПО ДИСЦИПЛИНЕ</w:t>
      </w:r>
    </w:p>
    <w:p w:rsidR="004E1AC1" w:rsidRDefault="004E1AC1" w:rsidP="004E1AC1">
      <w:pPr>
        <w:spacing w:after="120" w:line="276" w:lineRule="auto"/>
        <w:rPr>
          <w:rFonts w:eastAsia="Calibri"/>
          <w:b/>
        </w:rPr>
      </w:pPr>
      <w:r w:rsidRPr="00620591">
        <w:rPr>
          <w:rFonts w:eastAsia="Calibri"/>
          <w:b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</w:t>
      </w:r>
      <w:r>
        <w:rPr>
          <w:rFonts w:eastAsia="Calibri"/>
          <w:b/>
        </w:rPr>
        <w:t>нций в процессе их формирования</w:t>
      </w:r>
    </w:p>
    <w:p w:rsidR="004E1AC1" w:rsidRDefault="004E1AC1" w:rsidP="004E1AC1">
      <w:pPr>
        <w:spacing w:after="12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Промежуточная аттестация обучающихся</w:t>
      </w:r>
    </w:p>
    <w:p w:rsidR="004E1AC1" w:rsidRDefault="004E1AC1" w:rsidP="004E1AC1">
      <w:pPr>
        <w:spacing w:after="12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(зачет)</w:t>
      </w:r>
    </w:p>
    <w:p w:rsidR="004E1AC1" w:rsidRDefault="004E1AC1" w:rsidP="004E1AC1">
      <w:pPr>
        <w:spacing w:after="12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Примерный перечень вопросов или тем для выполнения проектов 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>Классический и неклассический (модернистский) типы художественного мышления.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 xml:space="preserve">Литературный процесс в России конца </w:t>
      </w:r>
      <w:r w:rsidRPr="008C2F02">
        <w:rPr>
          <w:lang w:val="en-US"/>
        </w:rPr>
        <w:t>XIX</w:t>
      </w:r>
      <w:r w:rsidRPr="008C2F02">
        <w:t xml:space="preserve"> – начала </w:t>
      </w:r>
      <w:r w:rsidRPr="008C2F02">
        <w:rPr>
          <w:lang w:val="en-US"/>
        </w:rPr>
        <w:t>XX</w:t>
      </w:r>
      <w:r w:rsidRPr="008C2F02">
        <w:t xml:space="preserve"> в. Смысл понятия «серебряный век» русской культуры.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>Русское искусство Серебряного века. Роль С. Дягилева в продвижении русского искусства на Запад.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 xml:space="preserve">Символизм в русской поэзии рубежа </w:t>
      </w:r>
      <w:r w:rsidRPr="008C2F02">
        <w:rPr>
          <w:lang w:val="en-US"/>
        </w:rPr>
        <w:t>XIX</w:t>
      </w:r>
      <w:r w:rsidRPr="008C2F02">
        <w:t>–</w:t>
      </w:r>
      <w:r w:rsidRPr="008C2F02">
        <w:rPr>
          <w:lang w:val="en-US"/>
        </w:rPr>
        <w:t>XX</w:t>
      </w:r>
      <w:r w:rsidRPr="008C2F02">
        <w:t xml:space="preserve"> вв.: классификация, эстетика, поэты.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>Акмеизм: история, теория и практика.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>Футуризм в русской культуре начала ХХ века (литература, живопись).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>Литература русского зарубежья: история, периодизация.  «Незамеченное поколение».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>Творчество Владимира Набокова: «русский» и «английский» периоды, поэтика прозы.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>Русская проза 1920-х годов об историческом катаклизме и его последствиях («Солнце мертвых» И. Шмелева, «Щепка» В. Зазубрина, «Собачье сердце» М. Булгакова).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>Русский авангард как историко-культурный феномен: направления и течения, художественные принципы (деформация, алогизм, гротеск, «остранение»).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>«Заумь» в творчестве Велимира Хлебникова.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 xml:space="preserve"> Группа «Чинари»: Хармс, Введенский, Олейников и др. Творчество Даниила Хармса.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 xml:space="preserve">  Русский постмодернизм: теория, специфика, классификация.</w:t>
      </w:r>
    </w:p>
    <w:p w:rsidR="008C2F02" w:rsidRPr="008C2F02" w:rsidRDefault="008C2F02" w:rsidP="008C2F02">
      <w:pPr>
        <w:pStyle w:val="af0"/>
        <w:numPr>
          <w:ilvl w:val="0"/>
          <w:numId w:val="2"/>
        </w:numPr>
        <w:spacing w:line="276" w:lineRule="auto"/>
        <w:jc w:val="both"/>
      </w:pPr>
      <w:r w:rsidRPr="008C2F02">
        <w:t xml:space="preserve">   Поэтика романа Виктора Пелевина «</w:t>
      </w:r>
      <w:r w:rsidRPr="008C2F02">
        <w:rPr>
          <w:lang w:val="en-US"/>
        </w:rPr>
        <w:t>Generation</w:t>
      </w:r>
      <w:r w:rsidRPr="008C2F02">
        <w:t xml:space="preserve"> “П”»: оппозиция «творчество» / «криэйшн» в романе, пародийно-игровой модус повествования, функция интертекста.</w:t>
      </w:r>
    </w:p>
    <w:p w:rsidR="008C2F02" w:rsidRPr="008C2F02" w:rsidRDefault="008C2F02" w:rsidP="008C2F02">
      <w:pPr>
        <w:pStyle w:val="af0"/>
        <w:spacing w:line="276" w:lineRule="auto"/>
        <w:jc w:val="both"/>
      </w:pPr>
      <w:r w:rsidRPr="008C2F02">
        <w:t xml:space="preserve"> </w:t>
      </w:r>
    </w:p>
    <w:p w:rsidR="0027156A" w:rsidRPr="008C2F02" w:rsidRDefault="0027156A" w:rsidP="008C2F02"/>
    <w:sectPr w:rsidR="0027156A" w:rsidRPr="008C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4E67">
      <w:r>
        <w:separator/>
      </w:r>
    </w:p>
  </w:endnote>
  <w:endnote w:type="continuationSeparator" w:id="0">
    <w:p w:rsidR="00000000" w:rsidRDefault="00C9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46" w:rsidRDefault="00C94E67" w:rsidP="009A6E2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4946" w:rsidRDefault="00C94E67" w:rsidP="009A6E2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946856"/>
      <w:docPartObj>
        <w:docPartGallery w:val="Page Numbers (Bottom of Page)"/>
        <w:docPartUnique/>
      </w:docPartObj>
    </w:sdtPr>
    <w:sdtEndPr/>
    <w:sdtContent>
      <w:p w:rsidR="00BC59E1" w:rsidRDefault="00C94E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A4946" w:rsidRDefault="00C94E67" w:rsidP="009A6E2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4E67">
      <w:r>
        <w:separator/>
      </w:r>
    </w:p>
  </w:footnote>
  <w:footnote w:type="continuationSeparator" w:id="0">
    <w:p w:rsidR="00000000" w:rsidRDefault="00C9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46" w:rsidRPr="00672E2D" w:rsidRDefault="00C94E67" w:rsidP="00672E2D">
    <w:pPr>
      <w:pStyle w:val="a6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7A9D"/>
    <w:multiLevelType w:val="hybridMultilevel"/>
    <w:tmpl w:val="4FC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77E74"/>
    <w:multiLevelType w:val="hybridMultilevel"/>
    <w:tmpl w:val="EA98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C1"/>
    <w:rsid w:val="0027156A"/>
    <w:rsid w:val="004E1AC1"/>
    <w:rsid w:val="00783021"/>
    <w:rsid w:val="008C2F02"/>
    <w:rsid w:val="00A4197D"/>
    <w:rsid w:val="00C94E67"/>
    <w:rsid w:val="00D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C3C92-A770-4D38-A94E-E3E22868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E1AC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uiPriority w:val="99"/>
    <w:rsid w:val="004E1AC1"/>
  </w:style>
  <w:style w:type="character" w:customStyle="1" w:styleId="40">
    <w:name w:val="Заголовок 4 Знак"/>
    <w:basedOn w:val="a0"/>
    <w:link w:val="4"/>
    <w:rsid w:val="004E1AC1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4E1AC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4E1AC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4E1AC1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1AC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rsid w:val="004E1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E1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4E1AC1"/>
    <w:rPr>
      <w:rFonts w:cs="Times New Roman"/>
    </w:rPr>
  </w:style>
  <w:style w:type="character" w:styleId="ab">
    <w:name w:val="Hyperlink"/>
    <w:uiPriority w:val="99"/>
    <w:unhideWhenUsed/>
    <w:rsid w:val="004E1AC1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E1A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E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4E1AC1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E1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1AC1"/>
  </w:style>
  <w:style w:type="paragraph" w:styleId="af0">
    <w:name w:val="List Paragraph"/>
    <w:basedOn w:val="a"/>
    <w:uiPriority w:val="34"/>
    <w:qFormat/>
    <w:rsid w:val="004E1AC1"/>
    <w:pPr>
      <w:ind w:left="720"/>
      <w:contextualSpacing/>
    </w:pPr>
  </w:style>
  <w:style w:type="paragraph" w:styleId="af1">
    <w:name w:val="No Spacing"/>
    <w:uiPriority w:val="1"/>
    <w:qFormat/>
    <w:rsid w:val="0078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4197D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4197D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detail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roftsoft.ru/rubooks" TargetMode="External"/><Relationship Id="rId12" Type="http://schemas.openxmlformats.org/officeDocument/2006/relationships/hyperlink" Target="http://magazines.rus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.ru/magazines/nl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agazine/russ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az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2018-05-08T09:17:00Z</dcterms:created>
  <dcterms:modified xsi:type="dcterms:W3CDTF">2018-05-08T09:20:00Z</dcterms:modified>
</cp:coreProperties>
</file>