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02" w:rsidRPr="00D25E02" w:rsidRDefault="00D25E02" w:rsidP="00D25E02">
      <w:pPr>
        <w:jc w:val="center"/>
        <w:rPr>
          <w:b/>
          <w:color w:val="FF0000"/>
          <w:lang w:val="fr-FR"/>
        </w:rPr>
      </w:pPr>
      <w:r w:rsidRPr="00D25E02">
        <w:rPr>
          <w:b/>
          <w:color w:val="FF0000"/>
          <w:lang w:val="fr-FR"/>
        </w:rPr>
        <w:t>Stéréotypes lexique</w:t>
      </w:r>
    </w:p>
    <w:p w:rsidR="00D25E02" w:rsidRDefault="00D25E02" w:rsidP="00D25E02">
      <w:pPr>
        <w:spacing w:after="0"/>
        <w:rPr>
          <w:lang w:val="fr-FR"/>
        </w:rPr>
        <w:sectPr w:rsidR="00D25E02" w:rsidSect="00D25E02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lastRenderedPageBreak/>
        <w:t>Civisme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Nonchalance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Espérance de vie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Action humanitaire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Congé payé, maladie, parental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Bénéficier de bonnes conditio</w:t>
      </w:r>
      <w:bookmarkStart w:id="0" w:name="_GoBack"/>
      <w:bookmarkEnd w:id="0"/>
      <w:r w:rsidRPr="00D25E02">
        <w:rPr>
          <w:lang w:val="fr-FR"/>
        </w:rPr>
        <w:t>ns de vie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Faire preuve de qqch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Ouvrage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Avec pertinence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Alterner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Prendre du recul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Avoir le dos tourné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Se faire rouler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Être méfiant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Évoquer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Rejoindre la communauté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Expatrié, s'expatrier, expatriation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Exaltant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Se révéler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Ressentir l'appréhension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Cela me manque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Avoir hâte de faire qqch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Se détacher</w:t>
      </w:r>
    </w:p>
    <w:p w:rsidR="00D25E02" w:rsidRDefault="00D25E02" w:rsidP="00D25E02">
      <w:pPr>
        <w:spacing w:after="0"/>
      </w:pPr>
      <w:proofErr w:type="spellStart"/>
      <w:r>
        <w:t>S'éloigner</w:t>
      </w:r>
      <w:proofErr w:type="spellEnd"/>
    </w:p>
    <w:p w:rsidR="00D25E02" w:rsidRDefault="00D25E02" w:rsidP="00D25E02">
      <w:pPr>
        <w:spacing w:after="0"/>
      </w:pPr>
      <w:proofErr w:type="spellStart"/>
      <w:r>
        <w:t>Figé</w:t>
      </w:r>
      <w:proofErr w:type="spellEnd"/>
    </w:p>
    <w:p w:rsidR="00D25E02" w:rsidRDefault="00D25E02" w:rsidP="00D25E02">
      <w:pPr>
        <w:spacing w:after="0"/>
      </w:pPr>
      <w:proofErr w:type="spellStart"/>
      <w:r>
        <w:t>Râler</w:t>
      </w:r>
      <w:proofErr w:type="spellEnd"/>
      <w:r>
        <w:t xml:space="preserve">, </w:t>
      </w:r>
      <w:proofErr w:type="spellStart"/>
      <w:r>
        <w:t>râleur</w:t>
      </w:r>
      <w:proofErr w:type="spellEnd"/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Être nostalgique de qqch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Ressentir, le ressenti</w:t>
      </w:r>
    </w:p>
    <w:p w:rsidR="00D25E02" w:rsidRDefault="00D25E02" w:rsidP="00D25E02">
      <w:pPr>
        <w:spacing w:after="0"/>
      </w:pPr>
      <w:proofErr w:type="spellStart"/>
      <w:r>
        <w:t>Pays</w:t>
      </w:r>
      <w:proofErr w:type="spellEnd"/>
      <w:r>
        <w:t xml:space="preserve"> </w:t>
      </w:r>
      <w:proofErr w:type="spellStart"/>
      <w:r>
        <w:t>oriental</w:t>
      </w:r>
      <w:proofErr w:type="spellEnd"/>
      <w:r>
        <w:t xml:space="preserve">, </w:t>
      </w:r>
      <w:proofErr w:type="spellStart"/>
      <w:r>
        <w:t>occidental</w:t>
      </w:r>
      <w:proofErr w:type="spellEnd"/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Idée fausse, idée reçue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Retracer les clichés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Prétentieux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Méprisant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Prendre la grosse tête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Avoir un gros cou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Pédant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Malpoli</w:t>
      </w:r>
    </w:p>
    <w:p w:rsidR="00D25E02" w:rsidRDefault="00D25E02" w:rsidP="00D25E02">
      <w:pPr>
        <w:spacing w:after="0"/>
      </w:pPr>
      <w:proofErr w:type="spellStart"/>
      <w:r>
        <w:t>Frustré</w:t>
      </w:r>
      <w:proofErr w:type="spellEnd"/>
    </w:p>
    <w:p w:rsidR="00D25E02" w:rsidRDefault="00D25E02" w:rsidP="00D25E02">
      <w:pPr>
        <w:spacing w:after="0"/>
      </w:pPr>
      <w:proofErr w:type="spellStart"/>
      <w:r>
        <w:t>Crédibilité</w:t>
      </w:r>
      <w:proofErr w:type="spellEnd"/>
    </w:p>
    <w:p w:rsidR="00D25E02" w:rsidRDefault="00D25E02" w:rsidP="00D25E02">
      <w:pPr>
        <w:spacing w:after="0"/>
      </w:pPr>
      <w:proofErr w:type="spellStart"/>
      <w:r>
        <w:t>Au</w:t>
      </w:r>
      <w:proofErr w:type="spellEnd"/>
      <w:r>
        <w:t xml:space="preserve"> </w:t>
      </w:r>
      <w:proofErr w:type="spellStart"/>
      <w:r>
        <w:t>départ</w:t>
      </w:r>
      <w:proofErr w:type="spellEnd"/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À un moment donné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Au bout de 4 mois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lastRenderedPageBreak/>
        <w:t>Progressivement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Petit à petit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Se débrouiller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Qqch manque à qqn, manquer de qqch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S'entendre entre qqn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Occidental, oriental</w:t>
      </w:r>
    </w:p>
    <w:p w:rsidR="00D25E02" w:rsidRPr="00D25E02" w:rsidRDefault="00D25E02" w:rsidP="00D25E02">
      <w:pPr>
        <w:spacing w:after="0"/>
        <w:rPr>
          <w:lang w:val="fr-FR"/>
        </w:rPr>
      </w:pPr>
      <w:r w:rsidRPr="00D25E02">
        <w:rPr>
          <w:lang w:val="fr-FR"/>
        </w:rPr>
        <w:t>La routine s'est installée</w:t>
      </w:r>
    </w:p>
    <w:p w:rsidR="00D25E02" w:rsidRDefault="00D25E02" w:rsidP="00D25E02">
      <w:pPr>
        <w:spacing w:after="0"/>
      </w:pPr>
      <w:proofErr w:type="spellStart"/>
      <w:r>
        <w:t>Monter</w:t>
      </w:r>
      <w:proofErr w:type="spellEnd"/>
      <w:r>
        <w:t xml:space="preserve"> </w:t>
      </w:r>
      <w:proofErr w:type="spellStart"/>
      <w:r>
        <w:t>l'entreprise</w:t>
      </w:r>
      <w:proofErr w:type="spellEnd"/>
    </w:p>
    <w:p w:rsidR="00895E09" w:rsidRDefault="00D25E02" w:rsidP="00D25E02">
      <w:pPr>
        <w:spacing w:after="0"/>
      </w:pPr>
      <w:proofErr w:type="spellStart"/>
      <w:r>
        <w:t>L'associé</w:t>
      </w:r>
      <w:proofErr w:type="spellEnd"/>
    </w:p>
    <w:sectPr w:rsidR="00895E09" w:rsidSect="00D25E02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4F"/>
    <w:rsid w:val="002F4A7C"/>
    <w:rsid w:val="0030744F"/>
    <w:rsid w:val="006E24FA"/>
    <w:rsid w:val="008A3925"/>
    <w:rsid w:val="00A00804"/>
    <w:rsid w:val="00D20FD8"/>
    <w:rsid w:val="00D2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6DCF-456D-4BE9-A513-2F1171B3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2</cp:revision>
  <dcterms:created xsi:type="dcterms:W3CDTF">2018-04-18T08:00:00Z</dcterms:created>
  <dcterms:modified xsi:type="dcterms:W3CDTF">2018-04-18T08:01:00Z</dcterms:modified>
</cp:coreProperties>
</file>