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823"/>
        <w:gridCol w:w="6520"/>
      </w:tblGrid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 xml:space="preserve">Patron </w:t>
            </w:r>
          </w:p>
        </w:tc>
        <w:tc>
          <w:tcPr>
            <w:tcW w:w="6520" w:type="dxa"/>
          </w:tcPr>
          <w:p w:rsidR="00BB337D" w:rsidRPr="00BB337D" w:rsidRDefault="00BB337D" w:rsidP="008223C1">
            <w:pPr>
              <w:spacing w:after="120"/>
            </w:pPr>
            <w:r>
              <w:t>Начальник\</w:t>
            </w:r>
            <w:r w:rsidR="008223C1">
              <w:t>шеф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Le supérieur</w:t>
            </w:r>
          </w:p>
        </w:tc>
        <w:tc>
          <w:tcPr>
            <w:tcW w:w="6520" w:type="dxa"/>
          </w:tcPr>
          <w:p w:rsidR="00BB337D" w:rsidRPr="008223C1" w:rsidRDefault="008223C1" w:rsidP="00265B37">
            <w:pPr>
              <w:spacing w:after="120"/>
            </w:pPr>
            <w:r>
              <w:t>Вышестоящий\руководитель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Le subordonné</w:t>
            </w:r>
          </w:p>
        </w:tc>
        <w:tc>
          <w:tcPr>
            <w:tcW w:w="6520" w:type="dxa"/>
          </w:tcPr>
          <w:p w:rsidR="00BB337D" w:rsidRPr="008223C1" w:rsidRDefault="008223C1" w:rsidP="00265B37">
            <w:pPr>
              <w:spacing w:after="120"/>
            </w:pPr>
            <w:r>
              <w:t xml:space="preserve">Подчиненный 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Accueil-standard</w:t>
            </w:r>
          </w:p>
        </w:tc>
        <w:tc>
          <w:tcPr>
            <w:tcW w:w="6520" w:type="dxa"/>
          </w:tcPr>
          <w:p w:rsidR="00BB337D" w:rsidRPr="002A2F01" w:rsidRDefault="002A2F01" w:rsidP="00265B37">
            <w:pPr>
              <w:spacing w:after="120"/>
            </w:pPr>
            <w:r>
              <w:t>Стандартист\приемная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Ouvrier</w:t>
            </w:r>
          </w:p>
        </w:tc>
        <w:tc>
          <w:tcPr>
            <w:tcW w:w="6520" w:type="dxa"/>
          </w:tcPr>
          <w:p w:rsidR="00BB337D" w:rsidRPr="002A2F01" w:rsidRDefault="002A2F01" w:rsidP="00265B37">
            <w:pPr>
              <w:spacing w:after="120"/>
            </w:pPr>
            <w:r>
              <w:t xml:space="preserve">Рабочий 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Gestion</w:t>
            </w:r>
          </w:p>
        </w:tc>
        <w:tc>
          <w:tcPr>
            <w:tcW w:w="6520" w:type="dxa"/>
          </w:tcPr>
          <w:p w:rsidR="00BB337D" w:rsidRPr="002A2F01" w:rsidRDefault="002A2F01" w:rsidP="00265B37">
            <w:pPr>
              <w:spacing w:after="120"/>
            </w:pPr>
            <w:r>
              <w:t xml:space="preserve">Управление </w:t>
            </w:r>
          </w:p>
        </w:tc>
      </w:tr>
      <w:tr w:rsidR="002A2F01" w:rsidRPr="003C537D" w:rsidTr="00BB337D">
        <w:tc>
          <w:tcPr>
            <w:tcW w:w="3823" w:type="dxa"/>
          </w:tcPr>
          <w:p w:rsidR="002A2F01" w:rsidRPr="002A2F01" w:rsidRDefault="002A2F01" w:rsidP="00265B37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Ressources humaines</w:t>
            </w:r>
          </w:p>
        </w:tc>
        <w:tc>
          <w:tcPr>
            <w:tcW w:w="6520" w:type="dxa"/>
          </w:tcPr>
          <w:p w:rsidR="002A2F01" w:rsidRPr="002A2F01" w:rsidRDefault="002A2F01" w:rsidP="00265B37">
            <w:pPr>
              <w:spacing w:after="120"/>
            </w:pPr>
            <w:r>
              <w:t>Отдел кадров</w:t>
            </w:r>
          </w:p>
        </w:tc>
      </w:tr>
      <w:tr w:rsidR="00F87A97" w:rsidRPr="00F87A97" w:rsidTr="00BB337D">
        <w:tc>
          <w:tcPr>
            <w:tcW w:w="3823" w:type="dxa"/>
          </w:tcPr>
          <w:p w:rsidR="00F87A97" w:rsidRPr="00F87A97" w:rsidRDefault="00F87A97" w:rsidP="00265B37">
            <w:pPr>
              <w:spacing w:after="120"/>
              <w:rPr>
                <w:lang w:val="fr-FR"/>
              </w:rPr>
            </w:pPr>
            <w:proofErr w:type="spellStart"/>
            <w:r>
              <w:rPr>
                <w:lang w:val="en-US"/>
              </w:rPr>
              <w:t>Entretien</w:t>
            </w:r>
            <w:proofErr w:type="spellEnd"/>
            <w:r>
              <w:rPr>
                <w:lang w:val="en-US"/>
              </w:rPr>
              <w:t xml:space="preserve"> d</w:t>
            </w:r>
            <w:r>
              <w:rPr>
                <w:lang w:val="fr-FR"/>
              </w:rPr>
              <w:t>’embauche</w:t>
            </w:r>
          </w:p>
        </w:tc>
        <w:tc>
          <w:tcPr>
            <w:tcW w:w="6520" w:type="dxa"/>
          </w:tcPr>
          <w:p w:rsidR="00F87A97" w:rsidRDefault="00F87A97" w:rsidP="00265B37">
            <w:pPr>
              <w:spacing w:after="120"/>
            </w:pPr>
            <w:r>
              <w:t>Собеседование по устройству на работу</w:t>
            </w:r>
          </w:p>
        </w:tc>
      </w:tr>
      <w:tr w:rsidR="00F87A97" w:rsidRPr="003C537D" w:rsidTr="00BB337D">
        <w:tc>
          <w:tcPr>
            <w:tcW w:w="3823" w:type="dxa"/>
          </w:tcPr>
          <w:p w:rsidR="00F87A97" w:rsidRPr="00F87A97" w:rsidRDefault="00F87A97" w:rsidP="00265B37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Fournisseurs</w:t>
            </w:r>
          </w:p>
        </w:tc>
        <w:tc>
          <w:tcPr>
            <w:tcW w:w="6520" w:type="dxa"/>
          </w:tcPr>
          <w:p w:rsidR="00F87A97" w:rsidRDefault="00F87A97" w:rsidP="00265B37">
            <w:pPr>
              <w:spacing w:after="120"/>
            </w:pPr>
            <w:r>
              <w:t xml:space="preserve">Поставщики 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Comptabilité</w:t>
            </w:r>
          </w:p>
        </w:tc>
        <w:tc>
          <w:tcPr>
            <w:tcW w:w="6520" w:type="dxa"/>
          </w:tcPr>
          <w:p w:rsidR="00BB337D" w:rsidRPr="002A2F01" w:rsidRDefault="002A2F01" w:rsidP="00265B37">
            <w:pPr>
              <w:spacing w:after="120"/>
            </w:pPr>
            <w:r>
              <w:t xml:space="preserve">Бухгалтерия 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Entrepôt</w:t>
            </w:r>
          </w:p>
        </w:tc>
        <w:tc>
          <w:tcPr>
            <w:tcW w:w="6520" w:type="dxa"/>
          </w:tcPr>
          <w:p w:rsidR="00BB337D" w:rsidRPr="007359BA" w:rsidRDefault="007359BA" w:rsidP="00265B37">
            <w:pPr>
              <w:spacing w:after="120"/>
            </w:pPr>
            <w:r>
              <w:t xml:space="preserve">Склад 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Effectuer une tâche</w:t>
            </w:r>
          </w:p>
        </w:tc>
        <w:tc>
          <w:tcPr>
            <w:tcW w:w="6520" w:type="dxa"/>
          </w:tcPr>
          <w:p w:rsidR="00BB337D" w:rsidRPr="00FB4908" w:rsidRDefault="007359BA" w:rsidP="00265B37">
            <w:pPr>
              <w:spacing w:after="120"/>
            </w:pPr>
            <w:r>
              <w:t xml:space="preserve">Выполнять </w:t>
            </w:r>
            <w:r w:rsidR="00FB4908">
              <w:t>задание</w:t>
            </w:r>
            <w:r w:rsidR="00FB4908">
              <w:rPr>
                <w:lang w:val="en-US"/>
              </w:rPr>
              <w:t>\</w:t>
            </w:r>
            <w:r w:rsidR="00FB4908">
              <w:t>исполнять обязанности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Stocker les marchandises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Складировать товары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Encaisser les règlements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Обналичить чеки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Dépouiller le courrier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Перебирать почту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 xml:space="preserve">Répartir les </w:t>
            </w:r>
            <w:r w:rsidRPr="003C537D">
              <w:rPr>
                <w:lang w:val="fr-FR"/>
              </w:rPr>
              <w:t>tâche</w:t>
            </w:r>
            <w:r w:rsidRPr="003C537D">
              <w:rPr>
                <w:lang w:val="fr-FR"/>
              </w:rPr>
              <w:t>s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Распределять обязанности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Etudier le marché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Изучить рынок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Négocier le prix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Договариваться о цене</w:t>
            </w:r>
          </w:p>
        </w:tc>
      </w:tr>
      <w:tr w:rsidR="009978A7" w:rsidRPr="003C537D" w:rsidTr="00BB337D">
        <w:tc>
          <w:tcPr>
            <w:tcW w:w="3823" w:type="dxa"/>
          </w:tcPr>
          <w:p w:rsidR="009978A7" w:rsidRPr="003C537D" w:rsidRDefault="009978A7" w:rsidP="00265B37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 xml:space="preserve">Aménager le lieu de travail </w:t>
            </w:r>
          </w:p>
        </w:tc>
        <w:tc>
          <w:tcPr>
            <w:tcW w:w="6520" w:type="dxa"/>
          </w:tcPr>
          <w:p w:rsidR="009978A7" w:rsidRPr="009978A7" w:rsidRDefault="009978A7" w:rsidP="00265B37">
            <w:pPr>
              <w:spacing w:after="120"/>
            </w:pPr>
            <w:r>
              <w:t>Обустроить рабочее место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Inadmissible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 xml:space="preserve">Непозволительно 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Efficace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Эффективно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Espace de travail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Рабочее пространство</w:t>
            </w:r>
          </w:p>
        </w:tc>
      </w:tr>
      <w:tr w:rsidR="009978A7" w:rsidRPr="003C537D" w:rsidTr="00BB337D">
        <w:tc>
          <w:tcPr>
            <w:tcW w:w="3823" w:type="dxa"/>
          </w:tcPr>
          <w:p w:rsidR="009978A7" w:rsidRPr="009978A7" w:rsidRDefault="009978A7" w:rsidP="00265B37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Conditions de travail</w:t>
            </w:r>
          </w:p>
        </w:tc>
        <w:tc>
          <w:tcPr>
            <w:tcW w:w="6520" w:type="dxa"/>
          </w:tcPr>
          <w:p w:rsidR="009978A7" w:rsidRPr="009978A7" w:rsidRDefault="009978A7" w:rsidP="00265B37">
            <w:pPr>
              <w:spacing w:after="120"/>
            </w:pPr>
            <w:r>
              <w:t>Условия труда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Circuler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Передвигаться\перемещаться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FB4908" w:rsidRDefault="00BB337D" w:rsidP="00FB4908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 xml:space="preserve">Disposer </w:t>
            </w:r>
            <w:r w:rsidR="00FB4908">
              <w:rPr>
                <w:lang w:val="fr-FR"/>
              </w:rPr>
              <w:t>d’une réduction</w:t>
            </w:r>
          </w:p>
        </w:tc>
        <w:tc>
          <w:tcPr>
            <w:tcW w:w="6520" w:type="dxa"/>
          </w:tcPr>
          <w:p w:rsidR="00BB337D" w:rsidRPr="00FB4908" w:rsidRDefault="00FB4908" w:rsidP="00265B37">
            <w:pPr>
              <w:spacing w:after="120"/>
            </w:pPr>
            <w:r>
              <w:t>Обладать скидкой</w:t>
            </w:r>
          </w:p>
        </w:tc>
      </w:tr>
      <w:tr w:rsidR="00BB337D" w:rsidRPr="001E73EB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Etre gêné par qqch</w:t>
            </w:r>
          </w:p>
        </w:tc>
        <w:tc>
          <w:tcPr>
            <w:tcW w:w="6520" w:type="dxa"/>
          </w:tcPr>
          <w:p w:rsidR="00BB337D" w:rsidRPr="001E73EB" w:rsidRDefault="001E73EB" w:rsidP="00265B37">
            <w:pPr>
              <w:spacing w:after="120"/>
            </w:pPr>
            <w:r>
              <w:t>Быть чем-то смущенным\стесненным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Etre adapté à une culture</w:t>
            </w:r>
          </w:p>
        </w:tc>
        <w:tc>
          <w:tcPr>
            <w:tcW w:w="6520" w:type="dxa"/>
          </w:tcPr>
          <w:p w:rsidR="00BB337D" w:rsidRPr="001E73EB" w:rsidRDefault="001E73EB" w:rsidP="00265B37">
            <w:pPr>
              <w:spacing w:after="120"/>
            </w:pPr>
            <w:r>
              <w:t>Учитывать культуру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>Favoriser la communication</w:t>
            </w:r>
          </w:p>
        </w:tc>
        <w:tc>
          <w:tcPr>
            <w:tcW w:w="6520" w:type="dxa"/>
          </w:tcPr>
          <w:p w:rsidR="00BB337D" w:rsidRPr="001E73EB" w:rsidRDefault="001E73EB" w:rsidP="00265B37">
            <w:pPr>
              <w:spacing w:after="120"/>
            </w:pPr>
            <w:r>
              <w:t>Способствовать общению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BB337D" w:rsidP="00265B37">
            <w:pPr>
              <w:spacing w:after="120"/>
              <w:rPr>
                <w:lang w:val="fr-FR"/>
              </w:rPr>
            </w:pPr>
            <w:r w:rsidRPr="003C537D">
              <w:rPr>
                <w:lang w:val="fr-FR"/>
              </w:rPr>
              <w:t xml:space="preserve">Evaluer </w:t>
            </w:r>
          </w:p>
        </w:tc>
        <w:tc>
          <w:tcPr>
            <w:tcW w:w="6520" w:type="dxa"/>
          </w:tcPr>
          <w:p w:rsidR="00BB337D" w:rsidRPr="001E73EB" w:rsidRDefault="001E73EB" w:rsidP="00265B37">
            <w:pPr>
              <w:spacing w:after="120"/>
            </w:pPr>
            <w:r>
              <w:t>Оценивать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1E73EB" w:rsidRDefault="00BB337D" w:rsidP="00265B37">
            <w:pPr>
              <w:spacing w:after="120"/>
              <w:rPr>
                <w:lang w:val="en-US"/>
              </w:rPr>
            </w:pPr>
            <w:proofErr w:type="spellStart"/>
            <w:r w:rsidRPr="003C537D">
              <w:rPr>
                <w:lang w:val="fr-FR"/>
              </w:rPr>
              <w:t>M</w:t>
            </w:r>
            <w:r w:rsidR="001E73EB">
              <w:rPr>
                <w:lang w:val="fr-FR"/>
              </w:rPr>
              <w:t>achis</w:t>
            </w:r>
            <w:proofErr w:type="spellEnd"/>
            <w:r w:rsidR="001E73EB">
              <w:rPr>
                <w:lang w:val="en-US"/>
              </w:rPr>
              <w:t>me</w:t>
            </w:r>
          </w:p>
        </w:tc>
        <w:tc>
          <w:tcPr>
            <w:tcW w:w="6520" w:type="dxa"/>
          </w:tcPr>
          <w:p w:rsidR="00BB337D" w:rsidRPr="001E73EB" w:rsidRDefault="001E73EB" w:rsidP="00265B37">
            <w:pPr>
              <w:spacing w:after="120"/>
            </w:pPr>
            <w:r>
              <w:t>Мужской шовинизм</w:t>
            </w:r>
          </w:p>
        </w:tc>
      </w:tr>
      <w:tr w:rsidR="00BB337D" w:rsidRPr="003C537D" w:rsidTr="00BB337D">
        <w:tc>
          <w:tcPr>
            <w:tcW w:w="3823" w:type="dxa"/>
          </w:tcPr>
          <w:p w:rsidR="00BB337D" w:rsidRPr="003C537D" w:rsidRDefault="009978A7" w:rsidP="00265B37">
            <w:pPr>
              <w:spacing w:after="120"/>
              <w:rPr>
                <w:lang w:val="fr-FR"/>
              </w:rPr>
            </w:pPr>
            <w:proofErr w:type="spellStart"/>
            <w:r>
              <w:rPr>
                <w:lang w:val="fr-FR"/>
              </w:rPr>
              <w:t>Misogyn</w:t>
            </w:r>
            <w:r>
              <w:rPr>
                <w:lang w:val="en-US"/>
              </w:rPr>
              <w:t>ie</w:t>
            </w:r>
            <w:proofErr w:type="spellEnd"/>
            <w:r w:rsidR="00BB337D" w:rsidRPr="003C537D">
              <w:rPr>
                <w:lang w:val="fr-FR"/>
              </w:rPr>
              <w:t xml:space="preserve"> </w:t>
            </w:r>
          </w:p>
        </w:tc>
        <w:tc>
          <w:tcPr>
            <w:tcW w:w="6520" w:type="dxa"/>
          </w:tcPr>
          <w:p w:rsidR="00BB337D" w:rsidRPr="001E73EB" w:rsidRDefault="001E73EB" w:rsidP="00265B37">
            <w:pPr>
              <w:spacing w:after="120"/>
            </w:pPr>
            <w:r>
              <w:t xml:space="preserve">Женоненавистничество </w:t>
            </w:r>
          </w:p>
        </w:tc>
      </w:tr>
    </w:tbl>
    <w:p w:rsidR="003C537D" w:rsidRDefault="003C537D" w:rsidP="003C537D">
      <w:pPr>
        <w:spacing w:after="120"/>
        <w:rPr>
          <w:lang w:val="fr-FR"/>
        </w:rPr>
      </w:pPr>
    </w:p>
    <w:p w:rsidR="003C537D" w:rsidRDefault="003C537D" w:rsidP="003C537D">
      <w:pPr>
        <w:spacing w:after="120"/>
        <w:rPr>
          <w:lang w:val="fr-FR"/>
        </w:rPr>
      </w:pPr>
    </w:p>
    <w:p w:rsidR="00427E36" w:rsidRPr="004704CE" w:rsidRDefault="00427E36">
      <w:pPr>
        <w:rPr>
          <w:lang w:val="fr-FR"/>
        </w:rPr>
      </w:pPr>
      <w:bookmarkStart w:id="0" w:name="_GoBack"/>
      <w:bookmarkEnd w:id="0"/>
    </w:p>
    <w:sectPr w:rsidR="00427E36" w:rsidRPr="004704CE" w:rsidSect="00BB337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69"/>
    <w:rsid w:val="001E73EB"/>
    <w:rsid w:val="002A2F01"/>
    <w:rsid w:val="002F4A7C"/>
    <w:rsid w:val="00361169"/>
    <w:rsid w:val="003C537D"/>
    <w:rsid w:val="00427E36"/>
    <w:rsid w:val="004704CE"/>
    <w:rsid w:val="005A59EE"/>
    <w:rsid w:val="006E24FA"/>
    <w:rsid w:val="007359BA"/>
    <w:rsid w:val="008223C1"/>
    <w:rsid w:val="008A3925"/>
    <w:rsid w:val="009978A7"/>
    <w:rsid w:val="00A00804"/>
    <w:rsid w:val="00A73F27"/>
    <w:rsid w:val="00B94183"/>
    <w:rsid w:val="00BB337D"/>
    <w:rsid w:val="00CA141F"/>
    <w:rsid w:val="00CB274D"/>
    <w:rsid w:val="00D20FD8"/>
    <w:rsid w:val="00DA1923"/>
    <w:rsid w:val="00F87A97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A1E-39E6-4178-9558-7F77569B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6</cp:revision>
  <dcterms:created xsi:type="dcterms:W3CDTF">2018-04-07T06:57:00Z</dcterms:created>
  <dcterms:modified xsi:type="dcterms:W3CDTF">2018-04-07T16:02:00Z</dcterms:modified>
</cp:coreProperties>
</file>