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5B" w:rsidRPr="0082437C" w:rsidRDefault="00EA255B" w:rsidP="0082437C">
      <w:pPr>
        <w:spacing w:line="36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Vous êtes invité à participer à un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jeu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de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rôle de l’entretien d’embauche. L’enseignant représente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le directeur des ressources humaines et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vous venez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pour obtenir des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postes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différents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.</w:t>
      </w:r>
      <w:r w:rsidRPr="0082437C">
        <w:rPr>
          <w:rFonts w:ascii="Arial" w:hAnsi="Arial" w:cs="Arial"/>
          <w:color w:val="000000"/>
          <w:lang w:val="fr-FR"/>
        </w:rPr>
        <w:br/>
      </w:r>
    </w:p>
    <w:p w:rsidR="0082437C" w:rsidRPr="0082437C" w:rsidRDefault="00EA255B" w:rsidP="0082437C">
      <w:pPr>
        <w:spacing w:line="360" w:lineRule="auto"/>
        <w:rPr>
          <w:rFonts w:ascii="Arial" w:hAnsi="Arial" w:cs="Arial"/>
          <w:color w:val="000000"/>
          <w:shd w:val="clear" w:color="auto" w:fill="FFFFFF"/>
          <w:lang w:val="fr-FR"/>
        </w:rPr>
      </w:pP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Vous avez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seulement 5-10 minutes pour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vous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préparer, pour que vous puissiez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inventer les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stratégies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et les questions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pour les postes suivants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:</w:t>
      </w:r>
    </w:p>
    <w:p w:rsidR="0082437C" w:rsidRPr="0082437C" w:rsidRDefault="0082437C" w:rsidP="0082437C">
      <w:pPr>
        <w:spacing w:line="360" w:lineRule="auto"/>
        <w:rPr>
          <w:rFonts w:ascii="Arial" w:hAnsi="Arial" w:cs="Arial"/>
          <w:color w:val="000000"/>
          <w:shd w:val="clear" w:color="auto" w:fill="FFFFFF"/>
          <w:lang w:val="fr-FR"/>
        </w:rPr>
      </w:pPr>
    </w:p>
    <w:p w:rsidR="00895E09" w:rsidRPr="0082437C" w:rsidRDefault="00EA255B" w:rsidP="0082437C">
      <w:pPr>
        <w:spacing w:line="360" w:lineRule="auto"/>
        <w:rPr>
          <w:lang w:val="fr-FR"/>
        </w:rPr>
      </w:pP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 &gt; Réceptionniste à l'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hôtel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-boutique au centre de Paris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Apprenti à la boulangerie '' La Durée ''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Secrétaire personnel du directeur général de la maison '' Channel"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Responsable comptable au ''Moulin Rouge''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Directeur des ressources humaines au département parisien de Google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&gt;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Interprète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personnel du directeur généra</w:t>
      </w:r>
      <w:bookmarkStart w:id="0" w:name="_GoBack"/>
      <w:bookmarkEnd w:id="0"/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l de Erasmus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&gt; Vigneron-spécialiste des technologies à la vigne historique de </w:t>
      </w:r>
      <w:r w:rsidR="0082437C" w:rsidRPr="0082437C">
        <w:rPr>
          <w:rFonts w:ascii="Arial" w:hAnsi="Arial" w:cs="Arial"/>
          <w:color w:val="000000"/>
          <w:shd w:val="clear" w:color="auto" w:fill="FFFFFF"/>
          <w:lang w:val="fr-FR"/>
        </w:rPr>
        <w:t>Bordeaux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Assistant du rédacteur en chef de ''Paris-Match''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&gt; Expert au jury du prix Renaudot</w:t>
      </w:r>
      <w:r w:rsidRPr="0082437C">
        <w:rPr>
          <w:rFonts w:ascii="Arial" w:hAnsi="Arial" w:cs="Arial"/>
          <w:color w:val="000000"/>
          <w:lang w:val="fr-FR"/>
        </w:rPr>
        <w:br/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&gt; Professeur des langues 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>étrangères</w:t>
      </w:r>
      <w:r w:rsidRPr="0082437C">
        <w:rPr>
          <w:rFonts w:ascii="Arial" w:hAnsi="Arial" w:cs="Arial"/>
          <w:color w:val="000000"/>
          <w:shd w:val="clear" w:color="auto" w:fill="FFFFFF"/>
          <w:lang w:val="fr-FR"/>
        </w:rPr>
        <w:t xml:space="preserve"> (au choix) à l'Université des Sciences Humaines en Haïti</w:t>
      </w:r>
    </w:p>
    <w:p w:rsidR="0082437C" w:rsidRPr="0082437C" w:rsidRDefault="0082437C" w:rsidP="0082437C">
      <w:pPr>
        <w:spacing w:line="360" w:lineRule="auto"/>
        <w:rPr>
          <w:lang w:val="fr-FR"/>
        </w:rPr>
      </w:pPr>
    </w:p>
    <w:sectPr w:rsidR="0082437C" w:rsidRPr="0082437C" w:rsidSect="0082437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10"/>
    <w:rsid w:val="002F4A7C"/>
    <w:rsid w:val="006E24FA"/>
    <w:rsid w:val="0082437C"/>
    <w:rsid w:val="008A3925"/>
    <w:rsid w:val="00A00804"/>
    <w:rsid w:val="00BD3210"/>
    <w:rsid w:val="00D20FD8"/>
    <w:rsid w:val="00E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9207D-7635-42FD-B19C-4538467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4</cp:revision>
  <cp:lastPrinted>2018-03-22T17:41:00Z</cp:lastPrinted>
  <dcterms:created xsi:type="dcterms:W3CDTF">2018-03-22T17:36:00Z</dcterms:created>
  <dcterms:modified xsi:type="dcterms:W3CDTF">2018-03-22T17:41:00Z</dcterms:modified>
</cp:coreProperties>
</file>