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5D" w:rsidRDefault="00D82F1D" w:rsidP="00D82F1D">
      <w:pPr>
        <w:jc w:val="center"/>
        <w:rPr>
          <w:b/>
        </w:rPr>
      </w:pPr>
      <w:r w:rsidRPr="00D82F1D">
        <w:rPr>
          <w:b/>
        </w:rPr>
        <w:t>Итоговое задание</w:t>
      </w:r>
    </w:p>
    <w:p w:rsidR="00D82F1D" w:rsidRDefault="00D82F1D" w:rsidP="00D82F1D">
      <w:pPr>
        <w:jc w:val="both"/>
        <w:rPr>
          <w:b/>
        </w:rPr>
      </w:pPr>
    </w:p>
    <w:p w:rsidR="00D82F1D" w:rsidRDefault="00D82F1D" w:rsidP="00D82F1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Выполнить эскиз молодежного кафе с декоративным панно.</w:t>
      </w:r>
    </w:p>
    <w:p w:rsidR="00D82F1D" w:rsidRDefault="00D82F1D" w:rsidP="00D82F1D">
      <w:pPr>
        <w:pStyle w:val="a3"/>
        <w:ind w:left="405"/>
        <w:jc w:val="both"/>
      </w:pPr>
      <w:r w:rsidRPr="00D82F1D">
        <w:t xml:space="preserve"> Формат 50х70э Материал: Гуашь, акрил, акварель.</w:t>
      </w:r>
    </w:p>
    <w:p w:rsidR="00D82F1D" w:rsidRPr="00D82F1D" w:rsidRDefault="00D82F1D" w:rsidP="00D82F1D">
      <w:pPr>
        <w:pStyle w:val="a3"/>
        <w:ind w:left="405"/>
        <w:jc w:val="both"/>
      </w:pPr>
      <w:r>
        <w:t>Требования: Образное решение пространства с передачей гармонических цветовых отношений, отражающих основную концепцию.</w:t>
      </w:r>
    </w:p>
    <w:sectPr w:rsidR="00D82F1D" w:rsidRPr="00D82F1D" w:rsidSect="00A0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365"/>
    <w:multiLevelType w:val="hybridMultilevel"/>
    <w:tmpl w:val="0810ACCE"/>
    <w:lvl w:ilvl="0" w:tplc="A118AC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1D"/>
    <w:rsid w:val="00911B8B"/>
    <w:rsid w:val="00A0105D"/>
    <w:rsid w:val="00D8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2018-02-11T17:41:00Z</dcterms:created>
  <dcterms:modified xsi:type="dcterms:W3CDTF">2018-02-11T17:44:00Z</dcterms:modified>
</cp:coreProperties>
</file>