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5E" w:rsidRDefault="00103E5E" w:rsidP="00103E5E">
      <w:pPr>
        <w:spacing w:after="0" w:line="276" w:lineRule="auto"/>
        <w:rPr>
          <w:b/>
          <w:color w:val="FF0000"/>
          <w:sz w:val="32"/>
          <w:szCs w:val="28"/>
          <w:lang w:val="fr-FR"/>
        </w:rPr>
      </w:pPr>
      <w:r w:rsidRPr="00103E5E">
        <w:rPr>
          <w:b/>
          <w:color w:val="FF0000"/>
          <w:sz w:val="32"/>
          <w:szCs w:val="28"/>
          <w:lang w:val="fr-FR"/>
        </w:rPr>
        <w:t xml:space="preserve">Voici quelques expressions </w:t>
      </w:r>
      <w:r>
        <w:rPr>
          <w:b/>
          <w:color w:val="FF0000"/>
          <w:sz w:val="32"/>
          <w:szCs w:val="28"/>
          <w:lang w:val="fr-FR"/>
        </w:rPr>
        <w:t>pour réussir pendant les débats :</w:t>
      </w:r>
    </w:p>
    <w:p w:rsidR="00103E5E" w:rsidRPr="00103E5E" w:rsidRDefault="00103E5E" w:rsidP="00103E5E">
      <w:pPr>
        <w:spacing w:after="0" w:line="276" w:lineRule="auto"/>
        <w:rPr>
          <w:b/>
          <w:color w:val="FF0000"/>
          <w:sz w:val="32"/>
          <w:szCs w:val="28"/>
          <w:lang w:val="fr-FR"/>
        </w:rPr>
      </w:pPr>
    </w:p>
    <w:p w:rsidR="003D5D94" w:rsidRPr="00103E5E" w:rsidRDefault="003D5D94" w:rsidP="00103E5E">
      <w:pPr>
        <w:pStyle w:val="a3"/>
        <w:numPr>
          <w:ilvl w:val="0"/>
          <w:numId w:val="5"/>
        </w:numPr>
        <w:spacing w:after="0" w:line="276" w:lineRule="auto"/>
        <w:rPr>
          <w:b/>
          <w:color w:val="FF0000"/>
          <w:sz w:val="32"/>
          <w:szCs w:val="28"/>
          <w:lang w:val="fr-FR"/>
        </w:rPr>
      </w:pPr>
      <w:r w:rsidRPr="00103E5E">
        <w:rPr>
          <w:b/>
          <w:color w:val="FF0000"/>
          <w:sz w:val="32"/>
          <w:szCs w:val="28"/>
          <w:lang w:val="fr-FR"/>
        </w:rPr>
        <w:t>Annoncer une opinion</w:t>
      </w:r>
    </w:p>
    <w:p w:rsidR="003D5D94" w:rsidRPr="00103E5E" w:rsidRDefault="003D5D94" w:rsidP="00103E5E">
      <w:pPr>
        <w:pStyle w:val="a3"/>
        <w:numPr>
          <w:ilvl w:val="0"/>
          <w:numId w:val="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Quant à nous, nous croyons qu</w:t>
      </w:r>
      <w:r w:rsidR="003A5E86" w:rsidRPr="00103E5E">
        <w:rPr>
          <w:sz w:val="28"/>
          <w:szCs w:val="28"/>
          <w:lang w:val="fr-FR"/>
        </w:rPr>
        <w:t>e</w:t>
      </w:r>
      <w:r w:rsidRPr="00103E5E">
        <w:rPr>
          <w:sz w:val="28"/>
          <w:szCs w:val="28"/>
          <w:lang w:val="fr-FR"/>
        </w:rPr>
        <w:t xml:space="preserve"> </w:t>
      </w:r>
    </w:p>
    <w:p w:rsidR="003D5D94" w:rsidRPr="00103E5E" w:rsidRDefault="003A5E86" w:rsidP="00103E5E">
      <w:pPr>
        <w:pStyle w:val="a3"/>
        <w:numPr>
          <w:ilvl w:val="0"/>
          <w:numId w:val="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Cela </w:t>
      </w:r>
      <w:r w:rsidR="003D5D94" w:rsidRPr="00103E5E">
        <w:rPr>
          <w:sz w:val="28"/>
          <w:szCs w:val="28"/>
          <w:lang w:val="fr-FR"/>
        </w:rPr>
        <w:t>nous</w:t>
      </w:r>
      <w:r w:rsidRPr="00103E5E">
        <w:rPr>
          <w:sz w:val="28"/>
          <w:szCs w:val="28"/>
          <w:lang w:val="fr-FR"/>
        </w:rPr>
        <w:t xml:space="preserve"> fournit l'occasion d'exprimer notre attitude</w:t>
      </w:r>
      <w:r w:rsidR="003D5D94" w:rsidRPr="00103E5E">
        <w:rPr>
          <w:sz w:val="28"/>
          <w:szCs w:val="28"/>
          <w:lang w:val="fr-FR"/>
        </w:rPr>
        <w:t xml:space="preserve"> </w:t>
      </w:r>
    </w:p>
    <w:p w:rsidR="003D5D94" w:rsidRPr="00103E5E" w:rsidRDefault="003D5D94" w:rsidP="00103E5E">
      <w:pPr>
        <w:pStyle w:val="a3"/>
        <w:numPr>
          <w:ilvl w:val="0"/>
          <w:numId w:val="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Ce n'est pas la première fois que ce sujet est débattu et </w:t>
      </w:r>
      <w:r w:rsidR="00121138" w:rsidRPr="00103E5E">
        <w:rPr>
          <w:sz w:val="28"/>
          <w:szCs w:val="28"/>
          <w:lang w:val="fr-FR"/>
        </w:rPr>
        <w:t>nous voudrions signaler que</w:t>
      </w:r>
    </w:p>
    <w:p w:rsidR="003D5D94" w:rsidRPr="00103E5E" w:rsidRDefault="00121138" w:rsidP="00103E5E">
      <w:pPr>
        <w:pStyle w:val="a3"/>
        <w:numPr>
          <w:ilvl w:val="0"/>
          <w:numId w:val="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I</w:t>
      </w:r>
      <w:r w:rsidR="003D5D94" w:rsidRPr="00103E5E">
        <w:rPr>
          <w:sz w:val="28"/>
          <w:szCs w:val="28"/>
          <w:lang w:val="fr-FR"/>
        </w:rPr>
        <w:t>l nous semble que</w:t>
      </w:r>
      <w:r w:rsidR="005C3A9B" w:rsidRPr="00103E5E">
        <w:rPr>
          <w:sz w:val="28"/>
          <w:szCs w:val="28"/>
          <w:lang w:val="fr-FR"/>
        </w:rPr>
        <w:t xml:space="preserve">… Nous allons donc débattre la position qui consiste </w:t>
      </w:r>
    </w:p>
    <w:p w:rsidR="003D5D94" w:rsidRPr="00103E5E" w:rsidRDefault="003D5D94" w:rsidP="00103E5E">
      <w:pPr>
        <w:pStyle w:val="a3"/>
        <w:numPr>
          <w:ilvl w:val="0"/>
          <w:numId w:val="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Nous proposons d'aborder cette question avec un nouveau regard </w:t>
      </w:r>
    </w:p>
    <w:p w:rsidR="00895E09" w:rsidRPr="00103E5E" w:rsidRDefault="003D5D94" w:rsidP="00103E5E">
      <w:pPr>
        <w:pStyle w:val="a3"/>
        <w:numPr>
          <w:ilvl w:val="0"/>
          <w:numId w:val="5"/>
        </w:numPr>
        <w:spacing w:after="0" w:line="276" w:lineRule="auto"/>
        <w:rPr>
          <w:b/>
          <w:color w:val="FF0000"/>
          <w:sz w:val="32"/>
          <w:szCs w:val="28"/>
          <w:lang w:val="fr-FR"/>
        </w:rPr>
      </w:pPr>
      <w:r w:rsidRPr="00103E5E">
        <w:rPr>
          <w:b/>
          <w:color w:val="FF0000"/>
          <w:sz w:val="32"/>
          <w:szCs w:val="28"/>
          <w:lang w:val="fr-FR"/>
        </w:rPr>
        <w:t>Argumenter</w:t>
      </w:r>
    </w:p>
    <w:p w:rsidR="003D5D94" w:rsidRPr="00103E5E" w:rsidRDefault="003D5D94" w:rsidP="00103E5E">
      <w:pPr>
        <w:pStyle w:val="a3"/>
        <w:numPr>
          <w:ilvl w:val="0"/>
          <w:numId w:val="7"/>
        </w:numPr>
        <w:spacing w:after="0" w:line="276" w:lineRule="auto"/>
        <w:rPr>
          <w:color w:val="FF0000"/>
          <w:sz w:val="28"/>
          <w:szCs w:val="28"/>
          <w:lang w:val="fr-FR"/>
        </w:rPr>
      </w:pPr>
      <w:r w:rsidRPr="00103E5E">
        <w:rPr>
          <w:color w:val="FF0000"/>
          <w:sz w:val="28"/>
          <w:szCs w:val="28"/>
          <w:lang w:val="fr-FR"/>
        </w:rPr>
        <w:t>En début d'argumentation :</w:t>
      </w:r>
    </w:p>
    <w:p w:rsidR="003D5D94" w:rsidRPr="00103E5E" w:rsidRDefault="00103E5E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Premièrement</w:t>
      </w:r>
    </w:p>
    <w:p w:rsidR="003D5D94" w:rsidRPr="00103E5E" w:rsidRDefault="00103E5E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premier lieu</w:t>
      </w:r>
      <w:bookmarkStart w:id="0" w:name="_GoBack"/>
      <w:bookmarkEnd w:id="0"/>
    </w:p>
    <w:p w:rsidR="005C3A9B" w:rsidRPr="00103E5E" w:rsidRDefault="00103E5E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D'abord</w:t>
      </w:r>
    </w:p>
    <w:p w:rsidR="003D5D94" w:rsidRPr="00103E5E" w:rsidRDefault="00103E5E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 d'abord</w:t>
      </w:r>
    </w:p>
    <w:p w:rsidR="003D5D94" w:rsidRPr="00103E5E" w:rsidRDefault="00103E5E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D'une part</w:t>
      </w:r>
    </w:p>
    <w:p w:rsidR="005C3A9B" w:rsidRPr="00103E5E" w:rsidRDefault="00103E5E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D'un côté</w:t>
      </w:r>
    </w:p>
    <w:p w:rsidR="003D5D94" w:rsidRPr="00103E5E" w:rsidRDefault="003D5D94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À première v</w:t>
      </w:r>
      <w:r w:rsidR="00103E5E">
        <w:rPr>
          <w:sz w:val="28"/>
          <w:szCs w:val="28"/>
          <w:lang w:val="fr-FR"/>
        </w:rPr>
        <w:t>ue</w:t>
      </w:r>
    </w:p>
    <w:p w:rsidR="003D5D94" w:rsidRPr="00103E5E" w:rsidRDefault="00103E5E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Commençons par</w:t>
      </w:r>
    </w:p>
    <w:p w:rsidR="003D5D94" w:rsidRPr="00103E5E" w:rsidRDefault="00103E5E" w:rsidP="00103E5E">
      <w:pPr>
        <w:pStyle w:val="a3"/>
        <w:numPr>
          <w:ilvl w:val="0"/>
          <w:numId w:val="8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À priori</w:t>
      </w:r>
    </w:p>
    <w:p w:rsidR="003D5D94" w:rsidRPr="00103E5E" w:rsidRDefault="003D5D94" w:rsidP="00103E5E">
      <w:pPr>
        <w:pStyle w:val="a3"/>
        <w:numPr>
          <w:ilvl w:val="0"/>
          <w:numId w:val="9"/>
        </w:numPr>
        <w:spacing w:after="0" w:line="276" w:lineRule="auto"/>
        <w:rPr>
          <w:color w:val="FF0000"/>
          <w:sz w:val="28"/>
          <w:szCs w:val="28"/>
          <w:lang w:val="fr-FR"/>
        </w:rPr>
      </w:pPr>
      <w:r w:rsidRPr="00103E5E">
        <w:rPr>
          <w:color w:val="FF0000"/>
          <w:sz w:val="28"/>
          <w:szCs w:val="28"/>
          <w:lang w:val="fr-FR"/>
        </w:rPr>
        <w:t>Pour les arguments suivants :</w:t>
      </w:r>
    </w:p>
    <w:p w:rsidR="003D5D94" w:rsidRPr="00103E5E" w:rsidRDefault="00103E5E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Deuxièmement</w:t>
      </w:r>
    </w:p>
    <w:p w:rsidR="003D5D94" w:rsidRPr="00103E5E" w:rsidRDefault="00103E5E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Ensuite</w:t>
      </w:r>
    </w:p>
    <w:p w:rsidR="005C3A9B" w:rsidRPr="00103E5E" w:rsidRDefault="00103E5E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Puis</w:t>
      </w:r>
    </w:p>
    <w:p w:rsidR="003D5D94" w:rsidRPr="00103E5E" w:rsidRDefault="00103E5E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second lieu</w:t>
      </w:r>
    </w:p>
    <w:p w:rsidR="003D5D94" w:rsidRPr="00103E5E" w:rsidRDefault="00103E5E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D'autre part</w:t>
      </w:r>
    </w:p>
    <w:p w:rsidR="005C3A9B" w:rsidRPr="00103E5E" w:rsidRDefault="00103E5E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Par ailleurs</w:t>
      </w:r>
    </w:p>
    <w:p w:rsidR="003D5D94" w:rsidRPr="00103E5E" w:rsidRDefault="00103E5E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l'autre côté</w:t>
      </w:r>
    </w:p>
    <w:p w:rsidR="003D5D94" w:rsidRPr="00103E5E" w:rsidRDefault="003D5D94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Dans le même ordre d'idée</w:t>
      </w:r>
    </w:p>
    <w:p w:rsidR="003D5D94" w:rsidRPr="00103E5E" w:rsidRDefault="00103E5E" w:rsidP="00103E5E">
      <w:pPr>
        <w:pStyle w:val="a3"/>
        <w:numPr>
          <w:ilvl w:val="0"/>
          <w:numId w:val="10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autre ordre d'idées</w:t>
      </w:r>
    </w:p>
    <w:p w:rsidR="003D5D94" w:rsidRPr="00103E5E" w:rsidRDefault="003D5D94" w:rsidP="00103E5E">
      <w:pPr>
        <w:pStyle w:val="a3"/>
        <w:numPr>
          <w:ilvl w:val="0"/>
          <w:numId w:val="11"/>
        </w:numPr>
        <w:spacing w:after="0" w:line="276" w:lineRule="auto"/>
        <w:rPr>
          <w:color w:val="FF0000"/>
          <w:sz w:val="28"/>
          <w:szCs w:val="28"/>
          <w:lang w:val="fr-FR"/>
        </w:rPr>
      </w:pPr>
      <w:r w:rsidRPr="00103E5E">
        <w:rPr>
          <w:color w:val="FF0000"/>
          <w:sz w:val="28"/>
          <w:szCs w:val="28"/>
          <w:lang w:val="fr-FR"/>
        </w:rPr>
        <w:t>Pour conclure une argumentation :</w:t>
      </w:r>
    </w:p>
    <w:p w:rsidR="003D5D94" w:rsidRPr="00103E5E" w:rsidRDefault="00103E5E" w:rsidP="00103E5E">
      <w:pPr>
        <w:pStyle w:val="a3"/>
        <w:numPr>
          <w:ilvl w:val="0"/>
          <w:numId w:val="12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conclure</w:t>
      </w:r>
    </w:p>
    <w:p w:rsidR="003D5D94" w:rsidRPr="00103E5E" w:rsidRDefault="00103E5E" w:rsidP="00103E5E">
      <w:pPr>
        <w:pStyle w:val="a3"/>
        <w:numPr>
          <w:ilvl w:val="0"/>
          <w:numId w:val="12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fin de compte</w:t>
      </w:r>
    </w:p>
    <w:p w:rsidR="005C3A9B" w:rsidRPr="00103E5E" w:rsidRDefault="00103E5E" w:rsidP="00103E5E">
      <w:pPr>
        <w:pStyle w:val="a3"/>
        <w:numPr>
          <w:ilvl w:val="0"/>
          <w:numId w:val="12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 compte fait</w:t>
      </w:r>
    </w:p>
    <w:p w:rsidR="003D5D94" w:rsidRPr="00103E5E" w:rsidRDefault="00103E5E" w:rsidP="00103E5E">
      <w:pPr>
        <w:pStyle w:val="a3"/>
        <w:numPr>
          <w:ilvl w:val="0"/>
          <w:numId w:val="12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somme</w:t>
      </w:r>
    </w:p>
    <w:p w:rsidR="003D5D94" w:rsidRPr="00103E5E" w:rsidRDefault="00103E5E" w:rsidP="00103E5E">
      <w:pPr>
        <w:pStyle w:val="a3"/>
        <w:numPr>
          <w:ilvl w:val="0"/>
          <w:numId w:val="12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terminer</w:t>
      </w:r>
    </w:p>
    <w:p w:rsidR="005C3A9B" w:rsidRPr="00103E5E" w:rsidRDefault="00103E5E" w:rsidP="00103E5E">
      <w:pPr>
        <w:pStyle w:val="a3"/>
        <w:numPr>
          <w:ilvl w:val="0"/>
          <w:numId w:val="12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Quoi qu'il en soit</w:t>
      </w:r>
    </w:p>
    <w:p w:rsidR="003D5D94" w:rsidRPr="00103E5E" w:rsidRDefault="00103E5E" w:rsidP="00103E5E">
      <w:pPr>
        <w:pStyle w:val="a3"/>
        <w:numPr>
          <w:ilvl w:val="0"/>
          <w:numId w:val="12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définitive</w:t>
      </w:r>
    </w:p>
    <w:p w:rsidR="003D5D94" w:rsidRPr="00103E5E" w:rsidRDefault="00103E5E" w:rsidP="00103E5E">
      <w:pPr>
        <w:pStyle w:val="a3"/>
        <w:numPr>
          <w:ilvl w:val="0"/>
          <w:numId w:val="13"/>
        </w:numPr>
        <w:spacing w:after="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 bien pesé</w:t>
      </w:r>
    </w:p>
    <w:p w:rsidR="003D5D94" w:rsidRPr="00103E5E" w:rsidRDefault="003D5D94" w:rsidP="00103E5E">
      <w:pPr>
        <w:pStyle w:val="a3"/>
        <w:numPr>
          <w:ilvl w:val="0"/>
          <w:numId w:val="13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Pour tout di</w:t>
      </w:r>
      <w:r w:rsidR="00103E5E">
        <w:rPr>
          <w:sz w:val="28"/>
          <w:szCs w:val="28"/>
          <w:lang w:val="fr-FR"/>
        </w:rPr>
        <w:t>re</w:t>
      </w:r>
    </w:p>
    <w:p w:rsidR="003A5E86" w:rsidRPr="00103E5E" w:rsidRDefault="005C3A9B" w:rsidP="00103E5E">
      <w:pPr>
        <w:pStyle w:val="a3"/>
        <w:numPr>
          <w:ilvl w:val="0"/>
          <w:numId w:val="5"/>
        </w:numPr>
        <w:spacing w:after="0" w:line="276" w:lineRule="auto"/>
        <w:rPr>
          <w:b/>
          <w:color w:val="FF0000"/>
          <w:sz w:val="32"/>
          <w:szCs w:val="28"/>
          <w:lang w:val="fr-FR"/>
        </w:rPr>
      </w:pPr>
      <w:r w:rsidRPr="00103E5E">
        <w:rPr>
          <w:b/>
          <w:color w:val="FF0000"/>
          <w:sz w:val="32"/>
          <w:szCs w:val="28"/>
          <w:lang w:val="fr-FR"/>
        </w:rPr>
        <w:t>R</w:t>
      </w:r>
      <w:r w:rsidR="003A5E86" w:rsidRPr="00103E5E">
        <w:rPr>
          <w:b/>
          <w:color w:val="FF0000"/>
          <w:sz w:val="32"/>
          <w:szCs w:val="28"/>
          <w:lang w:val="fr-FR"/>
        </w:rPr>
        <w:t>eformul</w:t>
      </w:r>
      <w:r w:rsidRPr="00103E5E">
        <w:rPr>
          <w:b/>
          <w:color w:val="FF0000"/>
          <w:sz w:val="32"/>
          <w:szCs w:val="28"/>
          <w:lang w:val="fr-FR"/>
        </w:rPr>
        <w:t>er la position de l’adversaire</w:t>
      </w:r>
    </w:p>
    <w:p w:rsidR="003A5E86" w:rsidRPr="00103E5E" w:rsidRDefault="005C3A9B" w:rsidP="00103E5E">
      <w:pPr>
        <w:pStyle w:val="a3"/>
        <w:numPr>
          <w:ilvl w:val="0"/>
          <w:numId w:val="14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Si nous avons</w:t>
      </w:r>
      <w:r w:rsidR="003A5E86" w:rsidRPr="00103E5E">
        <w:rPr>
          <w:sz w:val="28"/>
          <w:szCs w:val="28"/>
          <w:lang w:val="fr-FR"/>
        </w:rPr>
        <w:t xml:space="preserve"> bien compris</w:t>
      </w:r>
      <w:r w:rsidRPr="00103E5E">
        <w:rPr>
          <w:sz w:val="28"/>
          <w:szCs w:val="28"/>
          <w:lang w:val="fr-FR"/>
        </w:rPr>
        <w:t xml:space="preserve"> il s’agit selon vous de</w:t>
      </w:r>
    </w:p>
    <w:p w:rsidR="003A5E86" w:rsidRPr="00103E5E" w:rsidRDefault="005C3A9B" w:rsidP="00103E5E">
      <w:pPr>
        <w:pStyle w:val="a3"/>
        <w:numPr>
          <w:ilvl w:val="0"/>
          <w:numId w:val="14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D</w:t>
      </w:r>
      <w:r w:rsidR="003A5E86" w:rsidRPr="00103E5E">
        <w:rPr>
          <w:sz w:val="28"/>
          <w:szCs w:val="28"/>
          <w:lang w:val="fr-FR"/>
        </w:rPr>
        <w:t xml:space="preserve">onc ce que </w:t>
      </w:r>
      <w:r w:rsidRPr="00103E5E">
        <w:rPr>
          <w:sz w:val="28"/>
          <w:szCs w:val="28"/>
          <w:lang w:val="fr-FR"/>
        </w:rPr>
        <w:t>vous voulez dire, c’est</w:t>
      </w:r>
    </w:p>
    <w:p w:rsidR="003A5E86" w:rsidRPr="00103E5E" w:rsidRDefault="005C3A9B" w:rsidP="00103E5E">
      <w:pPr>
        <w:pStyle w:val="a3"/>
        <w:numPr>
          <w:ilvl w:val="0"/>
          <w:numId w:val="14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E</w:t>
      </w:r>
      <w:r w:rsidR="003A5E86" w:rsidRPr="00103E5E">
        <w:rPr>
          <w:sz w:val="28"/>
          <w:szCs w:val="28"/>
          <w:lang w:val="fr-FR"/>
        </w:rPr>
        <w:t>n d’autres termes</w:t>
      </w:r>
      <w:r w:rsidRPr="00103E5E">
        <w:rPr>
          <w:sz w:val="28"/>
          <w:szCs w:val="28"/>
          <w:lang w:val="fr-FR"/>
        </w:rPr>
        <w:t xml:space="preserve"> vous insistez sur ce que</w:t>
      </w:r>
    </w:p>
    <w:p w:rsidR="0013151C" w:rsidRPr="00103E5E" w:rsidRDefault="005C3A9B" w:rsidP="00103E5E">
      <w:pPr>
        <w:pStyle w:val="a3"/>
        <w:numPr>
          <w:ilvl w:val="0"/>
          <w:numId w:val="14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C</w:t>
      </w:r>
      <w:r w:rsidR="003A5E86" w:rsidRPr="00103E5E">
        <w:rPr>
          <w:sz w:val="28"/>
          <w:szCs w:val="28"/>
          <w:lang w:val="fr-FR"/>
        </w:rPr>
        <w:t xml:space="preserve">ela voudrait </w:t>
      </w:r>
      <w:r w:rsidRPr="00103E5E">
        <w:rPr>
          <w:sz w:val="28"/>
          <w:szCs w:val="28"/>
          <w:lang w:val="fr-FR"/>
        </w:rPr>
        <w:t xml:space="preserve">bien </w:t>
      </w:r>
      <w:r w:rsidR="003A5E86" w:rsidRPr="00103E5E">
        <w:rPr>
          <w:sz w:val="28"/>
          <w:szCs w:val="28"/>
          <w:lang w:val="fr-FR"/>
        </w:rPr>
        <w:t>dire que</w:t>
      </w:r>
      <w:r w:rsidRPr="00103E5E">
        <w:rPr>
          <w:sz w:val="28"/>
          <w:szCs w:val="28"/>
          <w:lang w:val="fr-FR"/>
        </w:rPr>
        <w:t xml:space="preserve">… c’est bien cela ? </w:t>
      </w:r>
    </w:p>
    <w:p w:rsidR="0013151C" w:rsidRPr="00103E5E" w:rsidRDefault="0013151C" w:rsidP="00103E5E">
      <w:pPr>
        <w:pStyle w:val="a3"/>
        <w:numPr>
          <w:ilvl w:val="0"/>
          <w:numId w:val="14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Nos adversaires viennent de dire que </w:t>
      </w:r>
    </w:p>
    <w:p w:rsidR="0013151C" w:rsidRPr="00103E5E" w:rsidRDefault="0013151C" w:rsidP="00103E5E">
      <w:pPr>
        <w:pStyle w:val="a3"/>
        <w:numPr>
          <w:ilvl w:val="0"/>
          <w:numId w:val="14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L'équipe adverse prétend que </w:t>
      </w:r>
    </w:p>
    <w:p w:rsidR="0013151C" w:rsidRPr="00103E5E" w:rsidRDefault="0013151C" w:rsidP="00103E5E">
      <w:pPr>
        <w:pStyle w:val="a3"/>
        <w:numPr>
          <w:ilvl w:val="0"/>
          <w:numId w:val="14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Résumons votre argument en faveur de / contre</w:t>
      </w:r>
    </w:p>
    <w:p w:rsidR="003D5D94" w:rsidRPr="00103E5E" w:rsidRDefault="003D5D94" w:rsidP="00103E5E">
      <w:pPr>
        <w:pStyle w:val="a3"/>
        <w:numPr>
          <w:ilvl w:val="0"/>
          <w:numId w:val="5"/>
        </w:numPr>
        <w:spacing w:after="0" w:line="276" w:lineRule="auto"/>
        <w:rPr>
          <w:b/>
          <w:color w:val="FF0000"/>
          <w:sz w:val="32"/>
          <w:szCs w:val="28"/>
          <w:lang w:val="fr-FR"/>
        </w:rPr>
      </w:pPr>
      <w:r w:rsidRPr="00103E5E">
        <w:rPr>
          <w:b/>
          <w:color w:val="FF0000"/>
          <w:sz w:val="32"/>
          <w:szCs w:val="28"/>
          <w:lang w:val="fr-FR"/>
        </w:rPr>
        <w:t>Parier l’avis de l’adversaire</w:t>
      </w:r>
    </w:p>
    <w:p w:rsidR="003D5D94" w:rsidRPr="00103E5E" w:rsidRDefault="0013151C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Votre</w:t>
      </w:r>
      <w:r w:rsidR="003D5D94" w:rsidRPr="00103E5E">
        <w:rPr>
          <w:sz w:val="28"/>
          <w:szCs w:val="28"/>
          <w:lang w:val="fr-FR"/>
        </w:rPr>
        <w:t xml:space="preserve"> argu</w:t>
      </w:r>
      <w:r w:rsidRPr="00103E5E">
        <w:rPr>
          <w:sz w:val="28"/>
          <w:szCs w:val="28"/>
          <w:lang w:val="fr-FR"/>
        </w:rPr>
        <w:t>mentation repose uniquement sur</w:t>
      </w:r>
      <w:r w:rsidR="003D5D94" w:rsidRPr="00103E5E">
        <w:rPr>
          <w:sz w:val="28"/>
          <w:szCs w:val="28"/>
          <w:lang w:val="fr-FR"/>
        </w:rPr>
        <w:t xml:space="preserve"> </w:t>
      </w:r>
    </w:p>
    <w:p w:rsidR="003D5D94" w:rsidRPr="00103E5E" w:rsidRDefault="003D5D94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C'est insensé d'affirmer une telle chose </w:t>
      </w:r>
    </w:p>
    <w:p w:rsidR="003D5D94" w:rsidRPr="00103E5E" w:rsidRDefault="003D5D94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Selon eux, il serait préférable de </w:t>
      </w:r>
    </w:p>
    <w:p w:rsidR="003D5D94" w:rsidRPr="00103E5E" w:rsidRDefault="003D5D94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L'équipe adverse semble croire qu'il y a des avantages à…</w:t>
      </w:r>
      <w:r w:rsidR="0033292E" w:rsidRPr="00103E5E">
        <w:rPr>
          <w:sz w:val="28"/>
          <w:szCs w:val="28"/>
          <w:lang w:val="fr-FR"/>
        </w:rPr>
        <w:t xml:space="preserve"> mais </w:t>
      </w:r>
      <w:r w:rsidRPr="00103E5E">
        <w:rPr>
          <w:sz w:val="28"/>
          <w:szCs w:val="28"/>
          <w:lang w:val="fr-FR"/>
        </w:rPr>
        <w:t xml:space="preserve">ils ont oublié de dire que </w:t>
      </w:r>
    </w:p>
    <w:p w:rsidR="003D5D94" w:rsidRPr="00103E5E" w:rsidRDefault="003D5D94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Nous respectons l'opinion qui vient d'être exprimée, mais </w:t>
      </w:r>
    </w:p>
    <w:p w:rsidR="003D5D94" w:rsidRPr="00103E5E" w:rsidRDefault="003D5D94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Nos adversaires placent cet aspect au cœur de leur argumentation parce que</w:t>
      </w:r>
    </w:p>
    <w:p w:rsidR="003D5D94" w:rsidRPr="00103E5E" w:rsidRDefault="0033292E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De plus, sur le plan de … n</w:t>
      </w:r>
      <w:r w:rsidR="003D5D94" w:rsidRPr="00103E5E">
        <w:rPr>
          <w:sz w:val="28"/>
          <w:szCs w:val="28"/>
          <w:lang w:val="fr-FR"/>
        </w:rPr>
        <w:t xml:space="preserve">otre enquête nous a permis de constater </w:t>
      </w:r>
    </w:p>
    <w:p w:rsidR="00103E5E" w:rsidRPr="00103E5E" w:rsidRDefault="003D5D94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Voyons l'autre côté de la médaille </w:t>
      </w:r>
    </w:p>
    <w:p w:rsidR="003D5D94" w:rsidRPr="00103E5E" w:rsidRDefault="00103E5E" w:rsidP="00103E5E">
      <w:pPr>
        <w:pStyle w:val="a3"/>
        <w:numPr>
          <w:ilvl w:val="0"/>
          <w:numId w:val="15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Les statistiques prouvent que</w:t>
      </w:r>
      <w:r w:rsidR="003D5D94" w:rsidRPr="00103E5E">
        <w:rPr>
          <w:sz w:val="28"/>
          <w:szCs w:val="28"/>
          <w:lang w:val="fr-FR"/>
        </w:rPr>
        <w:t xml:space="preserve"> </w:t>
      </w:r>
    </w:p>
    <w:p w:rsidR="003D5D94" w:rsidRPr="00103E5E" w:rsidRDefault="003D5D94" w:rsidP="00103E5E">
      <w:pPr>
        <w:pStyle w:val="a3"/>
        <w:numPr>
          <w:ilvl w:val="0"/>
          <w:numId w:val="5"/>
        </w:numPr>
        <w:spacing w:after="0" w:line="276" w:lineRule="auto"/>
        <w:rPr>
          <w:b/>
          <w:color w:val="FF0000"/>
          <w:sz w:val="32"/>
          <w:szCs w:val="28"/>
          <w:lang w:val="fr-FR"/>
        </w:rPr>
      </w:pPr>
      <w:r w:rsidRPr="00103E5E">
        <w:rPr>
          <w:b/>
          <w:color w:val="FF0000"/>
          <w:sz w:val="32"/>
          <w:szCs w:val="28"/>
          <w:lang w:val="fr-FR"/>
        </w:rPr>
        <w:t>Tirer une conclusion</w:t>
      </w:r>
    </w:p>
    <w:p w:rsidR="00103E5E" w:rsidRPr="00103E5E" w:rsidRDefault="00103E5E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Il est donc évident que </w:t>
      </w:r>
    </w:p>
    <w:p w:rsidR="00103E5E" w:rsidRPr="00103E5E" w:rsidRDefault="00103E5E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Notre argument en faveur de... vous démontre </w:t>
      </w:r>
    </w:p>
    <w:p w:rsidR="00103E5E" w:rsidRPr="00103E5E" w:rsidRDefault="00103E5E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Il faut bien se rendre à l'évidence </w:t>
      </w:r>
    </w:p>
    <w:p w:rsidR="003D5D94" w:rsidRPr="00103E5E" w:rsidRDefault="003D5D94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L'essentiel qui ressort de ce débat </w:t>
      </w:r>
    </w:p>
    <w:p w:rsidR="00103E5E" w:rsidRPr="00103E5E" w:rsidRDefault="003D5D94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Si nous en venons à la conclusion </w:t>
      </w:r>
    </w:p>
    <w:p w:rsidR="00103E5E" w:rsidRPr="00103E5E" w:rsidRDefault="003D5D94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Nous avons prouvé </w:t>
      </w:r>
    </w:p>
    <w:p w:rsidR="003D5D94" w:rsidRPr="00103E5E" w:rsidRDefault="003D5D94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Notre conclu</w:t>
      </w:r>
      <w:r w:rsidR="00103E5E" w:rsidRPr="00103E5E">
        <w:rPr>
          <w:sz w:val="28"/>
          <w:szCs w:val="28"/>
          <w:lang w:val="fr-FR"/>
        </w:rPr>
        <w:t xml:space="preserve">sion se résume en deux points </w:t>
      </w:r>
    </w:p>
    <w:p w:rsidR="00103E5E" w:rsidRPr="00103E5E" w:rsidRDefault="003D5D94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>Tout au long de ce débat, n</w:t>
      </w:r>
      <w:r w:rsidR="00103E5E" w:rsidRPr="00103E5E">
        <w:rPr>
          <w:sz w:val="28"/>
          <w:szCs w:val="28"/>
          <w:lang w:val="fr-FR"/>
        </w:rPr>
        <w:t>ous avons clairement démontré</w:t>
      </w:r>
    </w:p>
    <w:p w:rsidR="003D5D94" w:rsidRPr="00103E5E" w:rsidRDefault="003D5D94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Nous aurions pu également parler de </w:t>
      </w:r>
    </w:p>
    <w:p w:rsidR="003D5D94" w:rsidRPr="00103E5E" w:rsidRDefault="003D5D94" w:rsidP="00103E5E">
      <w:pPr>
        <w:pStyle w:val="a3"/>
        <w:numPr>
          <w:ilvl w:val="0"/>
          <w:numId w:val="16"/>
        </w:numPr>
        <w:spacing w:after="0" w:line="276" w:lineRule="auto"/>
        <w:rPr>
          <w:sz w:val="28"/>
          <w:szCs w:val="28"/>
          <w:lang w:val="fr-FR"/>
        </w:rPr>
      </w:pPr>
      <w:r w:rsidRPr="00103E5E">
        <w:rPr>
          <w:sz w:val="28"/>
          <w:szCs w:val="28"/>
          <w:lang w:val="fr-FR"/>
        </w:rPr>
        <w:t xml:space="preserve">Nous pouvons donc nous réjouir de </w:t>
      </w:r>
    </w:p>
    <w:p w:rsidR="003D5D94" w:rsidRPr="003D5D94" w:rsidRDefault="003D5D94" w:rsidP="003D5D94">
      <w:pPr>
        <w:rPr>
          <w:lang w:val="fr-FR"/>
        </w:rPr>
      </w:pPr>
    </w:p>
    <w:sectPr w:rsidR="003D5D94" w:rsidRPr="003D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D39"/>
    <w:multiLevelType w:val="hybridMultilevel"/>
    <w:tmpl w:val="6B98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3FBC"/>
    <w:multiLevelType w:val="hybridMultilevel"/>
    <w:tmpl w:val="91806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C44B6"/>
    <w:multiLevelType w:val="hybridMultilevel"/>
    <w:tmpl w:val="8C1A4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87607"/>
    <w:multiLevelType w:val="hybridMultilevel"/>
    <w:tmpl w:val="8EC47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51EB2"/>
    <w:multiLevelType w:val="hybridMultilevel"/>
    <w:tmpl w:val="98045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27D77"/>
    <w:multiLevelType w:val="hybridMultilevel"/>
    <w:tmpl w:val="326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C1858"/>
    <w:multiLevelType w:val="hybridMultilevel"/>
    <w:tmpl w:val="2D824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F1187"/>
    <w:multiLevelType w:val="hybridMultilevel"/>
    <w:tmpl w:val="40320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1100A"/>
    <w:multiLevelType w:val="hybridMultilevel"/>
    <w:tmpl w:val="11D46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E3C39"/>
    <w:multiLevelType w:val="hybridMultilevel"/>
    <w:tmpl w:val="52EC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B6CD4"/>
    <w:multiLevelType w:val="hybridMultilevel"/>
    <w:tmpl w:val="91E69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2348C"/>
    <w:multiLevelType w:val="hybridMultilevel"/>
    <w:tmpl w:val="5B94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23F47"/>
    <w:multiLevelType w:val="hybridMultilevel"/>
    <w:tmpl w:val="6CE4E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B38BC"/>
    <w:multiLevelType w:val="hybridMultilevel"/>
    <w:tmpl w:val="A9D00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16B09"/>
    <w:multiLevelType w:val="hybridMultilevel"/>
    <w:tmpl w:val="143A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2425F"/>
    <w:multiLevelType w:val="hybridMultilevel"/>
    <w:tmpl w:val="E4227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3"/>
  </w:num>
  <w:num w:numId="6">
    <w:abstractNumId w:val="12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53"/>
    <w:rsid w:val="00103E5E"/>
    <w:rsid w:val="00121138"/>
    <w:rsid w:val="0013151C"/>
    <w:rsid w:val="00221953"/>
    <w:rsid w:val="002F4A7C"/>
    <w:rsid w:val="0033292E"/>
    <w:rsid w:val="003A5E86"/>
    <w:rsid w:val="003D5D94"/>
    <w:rsid w:val="005C3A9B"/>
    <w:rsid w:val="006E24FA"/>
    <w:rsid w:val="008A3925"/>
    <w:rsid w:val="00981DC8"/>
    <w:rsid w:val="00D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90EFD-DF5B-4132-9822-E369F09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2</cp:revision>
  <dcterms:created xsi:type="dcterms:W3CDTF">2017-09-19T08:44:00Z</dcterms:created>
  <dcterms:modified xsi:type="dcterms:W3CDTF">2017-09-19T09:05:00Z</dcterms:modified>
</cp:coreProperties>
</file>