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2D" w:rsidRPr="0054182D" w:rsidRDefault="0054182D" w:rsidP="0054182D">
      <w:pPr>
        <w:spacing w:after="120" w:line="240" w:lineRule="auto"/>
        <w:outlineLvl w:val="0"/>
        <w:rPr>
          <w:rFonts w:ascii="Arial" w:eastAsia="Times New Roman" w:hAnsi="Arial" w:cs="Arial"/>
          <w:b/>
          <w:bCs/>
          <w:caps/>
          <w:color w:val="000080"/>
          <w:kern w:val="36"/>
          <w:sz w:val="32"/>
          <w:szCs w:val="32"/>
          <w:lang w:val="fr-FR" w:eastAsia="ru-RU"/>
        </w:rPr>
      </w:pPr>
      <w:r w:rsidRPr="0054182D">
        <w:rPr>
          <w:rFonts w:ascii="Arial" w:eastAsia="Times New Roman" w:hAnsi="Arial" w:cs="Arial"/>
          <w:b/>
          <w:bCs/>
          <w:caps/>
          <w:color w:val="000080"/>
          <w:kern w:val="36"/>
          <w:sz w:val="32"/>
          <w:szCs w:val="32"/>
          <w:lang w:val="fr-FR" w:eastAsia="ru-RU"/>
        </w:rPr>
        <w:t>NOMS </w:t>
      </w:r>
      <w:bookmarkStart w:id="0" w:name="_noms_gÉographiques"/>
      <w:bookmarkEnd w:id="0"/>
      <w:r w:rsidRPr="0054182D">
        <w:rPr>
          <w:rFonts w:ascii="Arial" w:eastAsia="Times New Roman" w:hAnsi="Arial" w:cs="Arial"/>
          <w:b/>
          <w:bCs/>
          <w:caps/>
          <w:color w:val="000080"/>
          <w:kern w:val="36"/>
          <w:sz w:val="32"/>
          <w:szCs w:val="32"/>
          <w:lang w:val="fr-FR" w:eastAsia="ru-RU"/>
        </w:rPr>
        <w:t>GÉOGRAPHIQUES</w:t>
      </w:r>
    </w:p>
    <w:p w:rsidR="0054182D" w:rsidRPr="0054182D" w:rsidRDefault="0054182D" w:rsidP="0054182D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54182D">
        <w:rPr>
          <w:rFonts w:ascii="Symbol" w:eastAsia="Times New Roman" w:hAnsi="Symbol" w:cs="Times New Roman"/>
          <w:color w:val="0000FF"/>
          <w:sz w:val="28"/>
          <w:szCs w:val="28"/>
          <w:lang w:val="fr-FR" w:eastAsia="ru-RU"/>
        </w:rPr>
        <w:t></w:t>
      </w:r>
      <w:r w:rsidRPr="0054182D">
        <w:rPr>
          <w:rFonts w:ascii="Times New Roman" w:eastAsia="Times New Roman" w:hAnsi="Times New Roman" w:cs="Times New Roman"/>
          <w:color w:val="0000FF"/>
          <w:sz w:val="14"/>
          <w:szCs w:val="14"/>
          <w:lang w:val="fr-FR" w:eastAsia="ru-RU"/>
        </w:rPr>
        <w:t>        </w:t>
      </w:r>
      <w:r w:rsidRPr="0054182D">
        <w:rPr>
          <w:rFonts w:ascii="Arial" w:eastAsia="Times New Roman" w:hAnsi="Arial" w:cs="Arial"/>
          <w:color w:val="0000FF"/>
          <w:sz w:val="28"/>
          <w:szCs w:val="28"/>
          <w:lang w:val="fr-FR" w:eastAsia="ru-RU"/>
        </w:rPr>
        <w:t xml:space="preserve">Les noms géographiques qui se terminent par </w:t>
      </w:r>
      <w:r w:rsidRPr="0054182D">
        <w:rPr>
          <w:rFonts w:ascii="Arial" w:eastAsia="Times New Roman" w:hAnsi="Arial" w:cs="Arial"/>
          <w:color w:val="0000FF"/>
          <w:sz w:val="28"/>
          <w:szCs w:val="28"/>
          <w:lang w:val="fr-FR" w:eastAsia="ru-RU"/>
        </w:rPr>
        <w:noBreakHyphen/>
        <w:t>e sont généralement féminins.</w:t>
      </w:r>
    </w:p>
    <w:p w:rsidR="0054182D" w:rsidRPr="0054182D" w:rsidRDefault="0054182D" w:rsidP="0054182D">
      <w:pPr>
        <w:spacing w:after="120" w:line="240" w:lineRule="auto"/>
        <w:ind w:left="694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La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France est plus petit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e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en superficie que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le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Québec.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br/>
        <w:t>Israël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est devenu</w:t>
      </w:r>
      <w:r w:rsidRPr="0054182D">
        <w:rPr>
          <w:rFonts w:ascii="Arial" w:eastAsia="Times New Roman" w:hAnsi="Arial" w:cs="Arial"/>
          <w:b/>
          <w:bCs/>
          <w:color w:val="FF6600"/>
          <w:sz w:val="28"/>
          <w:szCs w:val="28"/>
          <w:lang w:val="fr-FR" w:eastAsia="ru-RU"/>
        </w:rPr>
        <w:t>_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un pays le 14 mai 1948.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br/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Je vais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en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France,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en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Angleterre,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en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Saskatchewan.</w:t>
      </w:r>
    </w:p>
    <w:p w:rsidR="0054182D" w:rsidRPr="0054182D" w:rsidRDefault="0054182D" w:rsidP="0054182D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54182D">
        <w:rPr>
          <w:rFonts w:ascii="Symbol" w:eastAsia="Times New Roman" w:hAnsi="Symbol" w:cs="Times New Roman"/>
          <w:color w:val="0000FF"/>
          <w:sz w:val="28"/>
          <w:szCs w:val="28"/>
          <w:lang w:val="fr-FR" w:eastAsia="ru-RU"/>
        </w:rPr>
        <w:t></w:t>
      </w:r>
      <w:r w:rsidRPr="0054182D">
        <w:rPr>
          <w:rFonts w:ascii="Times New Roman" w:eastAsia="Times New Roman" w:hAnsi="Times New Roman" w:cs="Times New Roman"/>
          <w:color w:val="0000FF"/>
          <w:sz w:val="14"/>
          <w:szCs w:val="14"/>
          <w:lang w:val="fr-FR" w:eastAsia="ru-RU"/>
        </w:rPr>
        <w:t>        </w:t>
      </w:r>
      <w:r w:rsidRPr="0054182D">
        <w:rPr>
          <w:rFonts w:ascii="Arial" w:eastAsia="Times New Roman" w:hAnsi="Arial" w:cs="Arial"/>
          <w:color w:val="0000FF"/>
          <w:sz w:val="28"/>
          <w:szCs w:val="28"/>
          <w:lang w:val="fr-FR" w:eastAsia="ru-RU"/>
        </w:rPr>
        <w:t>Lorsqu’ils sont employés avec un verbe comme </w:t>
      </w:r>
      <w:r w:rsidRPr="0054182D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val="fr-FR" w:eastAsia="ru-RU"/>
        </w:rPr>
        <w:t>aller</w:t>
      </w:r>
      <w:r w:rsidRPr="0054182D">
        <w:rPr>
          <w:rFonts w:ascii="Arial" w:eastAsia="Times New Roman" w:hAnsi="Arial" w:cs="Arial"/>
          <w:color w:val="0000FF"/>
          <w:sz w:val="28"/>
          <w:szCs w:val="28"/>
          <w:lang w:val="fr-FR" w:eastAsia="ru-RU"/>
        </w:rPr>
        <w:t> ou </w:t>
      </w:r>
      <w:r w:rsidRPr="0054182D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val="fr-FR" w:eastAsia="ru-RU"/>
        </w:rPr>
        <w:t>venir</w:t>
      </w:r>
      <w:r w:rsidRPr="0054182D">
        <w:rPr>
          <w:rFonts w:ascii="Arial" w:eastAsia="Times New Roman" w:hAnsi="Arial" w:cs="Arial"/>
          <w:color w:val="0000FF"/>
          <w:sz w:val="28"/>
          <w:szCs w:val="28"/>
          <w:lang w:val="fr-FR" w:eastAsia="ru-RU"/>
        </w:rPr>
        <w:t>, les noms masculins commençant par une consonne ou un </w:t>
      </w:r>
      <w:r w:rsidRPr="0054182D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val="fr-FR" w:eastAsia="ru-RU"/>
        </w:rPr>
        <w:t>h</w:t>
      </w:r>
      <w:r w:rsidRPr="0054182D">
        <w:rPr>
          <w:rFonts w:ascii="Arial" w:eastAsia="Times New Roman" w:hAnsi="Arial" w:cs="Arial"/>
          <w:color w:val="0000FF"/>
          <w:sz w:val="28"/>
          <w:szCs w:val="28"/>
          <w:lang w:val="fr-FR" w:eastAsia="ru-RU"/>
        </w:rPr>
        <w:t> aspiré sont précédés de </w:t>
      </w:r>
      <w:proofErr w:type="spellStart"/>
      <w:r w:rsidRPr="0054182D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val="fr-FR" w:eastAsia="ru-RU"/>
        </w:rPr>
        <w:t>au</w:t>
      </w:r>
      <w:proofErr w:type="spellEnd"/>
      <w:r w:rsidRPr="0054182D">
        <w:rPr>
          <w:rFonts w:ascii="Arial" w:eastAsia="Times New Roman" w:hAnsi="Arial" w:cs="Arial"/>
          <w:i/>
          <w:iCs/>
          <w:color w:val="0000FF"/>
          <w:sz w:val="28"/>
          <w:szCs w:val="28"/>
          <w:lang w:val="fr-FR" w:eastAsia="ru-RU"/>
        </w:rPr>
        <w:t>, </w:t>
      </w:r>
      <w:r w:rsidRPr="0054182D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val="fr-FR" w:eastAsia="ru-RU"/>
        </w:rPr>
        <w:t>aux</w:t>
      </w:r>
      <w:r w:rsidRPr="0054182D">
        <w:rPr>
          <w:rFonts w:ascii="Arial" w:eastAsia="Times New Roman" w:hAnsi="Arial" w:cs="Arial"/>
          <w:i/>
          <w:iCs/>
          <w:color w:val="0000FF"/>
          <w:sz w:val="28"/>
          <w:szCs w:val="28"/>
          <w:lang w:val="fr-FR" w:eastAsia="ru-RU"/>
        </w:rPr>
        <w:t>, </w:t>
      </w:r>
      <w:r w:rsidRPr="0054182D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val="fr-FR" w:eastAsia="ru-RU"/>
        </w:rPr>
        <w:t>du</w:t>
      </w:r>
      <w:r w:rsidRPr="0054182D">
        <w:rPr>
          <w:rFonts w:ascii="Arial" w:eastAsia="Times New Roman" w:hAnsi="Arial" w:cs="Arial"/>
          <w:i/>
          <w:iCs/>
          <w:color w:val="0000FF"/>
          <w:sz w:val="28"/>
          <w:szCs w:val="28"/>
          <w:lang w:val="fr-FR" w:eastAsia="ru-RU"/>
        </w:rPr>
        <w:t>, </w:t>
      </w:r>
      <w:r w:rsidRPr="0054182D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val="fr-FR" w:eastAsia="ru-RU"/>
        </w:rPr>
        <w:t>des</w:t>
      </w:r>
      <w:r w:rsidRPr="0054182D">
        <w:rPr>
          <w:rFonts w:ascii="Arial" w:eastAsia="Times New Roman" w:hAnsi="Arial" w:cs="Arial"/>
          <w:color w:val="0000FF"/>
          <w:sz w:val="28"/>
          <w:szCs w:val="28"/>
          <w:lang w:val="fr-FR" w:eastAsia="ru-RU"/>
        </w:rPr>
        <w:t>, alors que les noms féminins ainsi que les noms masculins commençant par une voyelle ou un </w:t>
      </w:r>
      <w:r w:rsidRPr="0054182D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val="fr-FR" w:eastAsia="ru-RU"/>
        </w:rPr>
        <w:t>h</w:t>
      </w:r>
      <w:r w:rsidRPr="0054182D">
        <w:rPr>
          <w:rFonts w:ascii="Arial" w:eastAsia="Times New Roman" w:hAnsi="Arial" w:cs="Arial"/>
          <w:color w:val="0000FF"/>
          <w:sz w:val="28"/>
          <w:szCs w:val="28"/>
          <w:lang w:val="fr-FR" w:eastAsia="ru-RU"/>
        </w:rPr>
        <w:t> muet sont précédés de </w:t>
      </w:r>
      <w:r w:rsidRPr="0054182D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val="fr-FR" w:eastAsia="ru-RU"/>
        </w:rPr>
        <w:t>en</w:t>
      </w:r>
      <w:r w:rsidRPr="0054182D">
        <w:rPr>
          <w:rFonts w:ascii="Arial" w:eastAsia="Times New Roman" w:hAnsi="Arial" w:cs="Arial"/>
          <w:i/>
          <w:iCs/>
          <w:color w:val="0000FF"/>
          <w:sz w:val="28"/>
          <w:szCs w:val="28"/>
          <w:lang w:val="fr-FR" w:eastAsia="ru-RU"/>
        </w:rPr>
        <w:t>, </w:t>
      </w:r>
      <w:r w:rsidRPr="0054182D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val="fr-FR" w:eastAsia="ru-RU"/>
        </w:rPr>
        <w:t>de</w:t>
      </w:r>
      <w:r w:rsidRPr="0054182D">
        <w:rPr>
          <w:rFonts w:ascii="Arial" w:eastAsia="Times New Roman" w:hAnsi="Arial" w:cs="Arial"/>
          <w:color w:val="0000FF"/>
          <w:sz w:val="28"/>
          <w:szCs w:val="28"/>
          <w:lang w:val="fr-FR" w:eastAsia="ru-RU"/>
        </w:rPr>
        <w:t> (ou </w:t>
      </w:r>
      <w:r w:rsidRPr="0054182D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val="fr-FR" w:eastAsia="ru-RU"/>
        </w:rPr>
        <w:t>de la</w:t>
      </w:r>
      <w:r w:rsidRPr="0054182D">
        <w:rPr>
          <w:rFonts w:ascii="Arial" w:eastAsia="Times New Roman" w:hAnsi="Arial" w:cs="Arial"/>
          <w:color w:val="0000FF"/>
          <w:sz w:val="28"/>
          <w:szCs w:val="28"/>
          <w:lang w:val="fr-FR" w:eastAsia="ru-RU"/>
        </w:rPr>
        <w:t>).</w:t>
      </w:r>
    </w:p>
    <w:p w:rsidR="0054182D" w:rsidRDefault="0054182D" w:rsidP="0054182D">
      <w:pPr>
        <w:spacing w:after="120" w:line="240" w:lineRule="auto"/>
        <w:ind w:left="694"/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</w:pP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Il va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au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Canada,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aux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États-Unis,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au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Québec,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au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Nevada.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br/>
        <w:t>Ces produits-ci viennent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de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(ou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de la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) France,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d’ 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(ou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de l’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) Angleterre,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de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(ou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de la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) Saskatchewan.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br/>
        <w:t>Ces produits-là viennent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du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Canada,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des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États-Unis, </w:t>
      </w:r>
      <w:r w:rsidRPr="0054182D">
        <w:rPr>
          <w:rFonts w:ascii="Arial" w:eastAsia="Times New Roman" w:hAnsi="Arial" w:cs="Arial"/>
          <w:b/>
          <w:bCs/>
          <w:i/>
          <w:iCs/>
          <w:color w:val="FF6600"/>
          <w:sz w:val="28"/>
          <w:szCs w:val="28"/>
          <w:lang w:val="fr-FR" w:eastAsia="ru-RU"/>
        </w:rPr>
        <w:t>du</w:t>
      </w:r>
      <w:r w:rsidRPr="0054182D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Nevada.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2498"/>
        <w:gridCol w:w="2373"/>
        <w:gridCol w:w="2526"/>
        <w:gridCol w:w="2003"/>
      </w:tblGrid>
      <w:tr w:rsidR="0054182D" w:rsidRPr="0054182D" w:rsidTr="0054182D">
        <w:tc>
          <w:tcPr>
            <w:tcW w:w="9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2D" w:rsidRPr="0054182D" w:rsidRDefault="0054182D" w:rsidP="0054182D">
            <w:pPr>
              <w:spacing w:after="120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000080"/>
                <w:kern w:val="36"/>
                <w:sz w:val="32"/>
                <w:szCs w:val="32"/>
                <w:lang w:eastAsia="ru-RU"/>
              </w:rPr>
            </w:pPr>
            <w:r w:rsidRPr="0054182D">
              <w:rPr>
                <w:rFonts w:ascii="Arial" w:eastAsia="Times New Roman" w:hAnsi="Arial" w:cs="Arial"/>
                <w:b/>
                <w:bCs/>
                <w:caps/>
                <w:color w:val="000080"/>
                <w:kern w:val="36"/>
                <w:sz w:val="32"/>
                <w:szCs w:val="32"/>
                <w:lang w:val="fr-FR" w:eastAsia="ru-RU"/>
              </w:rPr>
              <w:t>CONTINENTS</w:t>
            </w:r>
            <w:bookmarkStart w:id="1" w:name="_CONTINENTS"/>
            <w:bookmarkEnd w:id="1"/>
          </w:p>
        </w:tc>
      </w:tr>
      <w:tr w:rsidR="0054182D" w:rsidRPr="0054182D" w:rsidTr="0054182D"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82D" w:rsidRPr="0054182D" w:rsidRDefault="0054182D" w:rsidP="0054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2D" w:rsidRPr="0054182D" w:rsidRDefault="0054182D" w:rsidP="00541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2D">
              <w:rPr>
                <w:rFonts w:ascii="Arial" w:eastAsia="Times New Roman" w:hAnsi="Arial" w:cs="Arial"/>
                <w:color w:val="008080"/>
                <w:sz w:val="28"/>
                <w:szCs w:val="28"/>
                <w:lang w:val="fr-FR" w:eastAsia="ru-RU"/>
              </w:rPr>
              <w:t>l’Afrique </w:t>
            </w:r>
            <w:r w:rsidRPr="0054182D">
              <w:rPr>
                <w:rFonts w:ascii="Arial" w:eastAsia="Times New Roman" w:hAnsi="Arial" w:cs="Arial"/>
                <w:color w:val="FF6600"/>
                <w:sz w:val="28"/>
                <w:szCs w:val="28"/>
                <w:lang w:val="fr-FR" w:eastAsia="ru-RU"/>
              </w:rPr>
              <w:t>(f)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2D" w:rsidRPr="0054182D" w:rsidRDefault="0054182D" w:rsidP="00541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2D">
              <w:rPr>
                <w:rFonts w:ascii="Arial" w:eastAsia="Times New Roman" w:hAnsi="Arial" w:cs="Arial"/>
                <w:color w:val="008080"/>
                <w:sz w:val="28"/>
                <w:szCs w:val="28"/>
                <w:lang w:val="fr-FR" w:eastAsia="ru-RU"/>
              </w:rPr>
              <w:t>l’Amérique </w:t>
            </w:r>
            <w:r w:rsidRPr="0054182D">
              <w:rPr>
                <w:rFonts w:ascii="Arial" w:eastAsia="Times New Roman" w:hAnsi="Arial" w:cs="Arial"/>
                <w:color w:val="FF6600"/>
                <w:sz w:val="28"/>
                <w:szCs w:val="28"/>
                <w:lang w:val="fr-FR" w:eastAsia="ru-RU"/>
              </w:rPr>
              <w:t>(f)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2D" w:rsidRPr="0054182D" w:rsidRDefault="0054182D" w:rsidP="00541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2D">
              <w:rPr>
                <w:rFonts w:ascii="Arial" w:eastAsia="Times New Roman" w:hAnsi="Arial" w:cs="Arial"/>
                <w:color w:val="008080"/>
                <w:sz w:val="28"/>
                <w:szCs w:val="28"/>
                <w:lang w:val="fr-FR" w:eastAsia="ru-RU"/>
              </w:rPr>
              <w:t>l’Antarctique </w:t>
            </w:r>
            <w:r w:rsidRPr="0054182D">
              <w:rPr>
                <w:rFonts w:ascii="Arial" w:eastAsia="Times New Roman" w:hAnsi="Arial" w:cs="Arial"/>
                <w:color w:val="FF6600"/>
                <w:sz w:val="28"/>
                <w:szCs w:val="28"/>
                <w:lang w:val="fr-FR" w:eastAsia="ru-RU"/>
              </w:rPr>
              <w:t>(m)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2D" w:rsidRPr="0054182D" w:rsidRDefault="0054182D" w:rsidP="00541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2D">
              <w:rPr>
                <w:rFonts w:ascii="Arial" w:eastAsia="Times New Roman" w:hAnsi="Arial" w:cs="Arial"/>
                <w:color w:val="008080"/>
                <w:sz w:val="28"/>
                <w:szCs w:val="28"/>
                <w:lang w:val="fr-FR" w:eastAsia="ru-RU"/>
              </w:rPr>
              <w:t>l’Arctique</w:t>
            </w:r>
            <w:r w:rsidRPr="0054182D">
              <w:rPr>
                <w:rFonts w:ascii="Arial" w:eastAsia="Times New Roman" w:hAnsi="Arial" w:cs="Arial"/>
                <w:i/>
                <w:iCs/>
                <w:color w:val="008080"/>
                <w:sz w:val="28"/>
                <w:szCs w:val="28"/>
                <w:lang w:val="fr-FR" w:eastAsia="ru-RU"/>
              </w:rPr>
              <w:t> </w:t>
            </w:r>
            <w:r w:rsidRPr="0054182D">
              <w:rPr>
                <w:rFonts w:ascii="Arial" w:eastAsia="Times New Roman" w:hAnsi="Arial" w:cs="Arial"/>
                <w:color w:val="FF6600"/>
                <w:sz w:val="28"/>
                <w:szCs w:val="28"/>
                <w:lang w:val="fr-FR" w:eastAsia="ru-RU"/>
              </w:rPr>
              <w:t>(m)</w:t>
            </w:r>
          </w:p>
        </w:tc>
      </w:tr>
      <w:tr w:rsidR="0054182D" w:rsidRPr="0054182D" w:rsidTr="0054182D"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82D" w:rsidRPr="0054182D" w:rsidRDefault="0054182D" w:rsidP="0054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2D" w:rsidRPr="0054182D" w:rsidRDefault="0054182D" w:rsidP="00541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2D">
              <w:rPr>
                <w:rFonts w:ascii="Arial" w:eastAsia="Times New Roman" w:hAnsi="Arial" w:cs="Arial"/>
                <w:color w:val="008080"/>
                <w:sz w:val="28"/>
                <w:szCs w:val="28"/>
                <w:lang w:val="fr-FR" w:eastAsia="ru-RU"/>
              </w:rPr>
              <w:t>l’Europe </w:t>
            </w:r>
            <w:r w:rsidRPr="0054182D">
              <w:rPr>
                <w:rFonts w:ascii="Arial" w:eastAsia="Times New Roman" w:hAnsi="Arial" w:cs="Arial"/>
                <w:color w:val="FF6600"/>
                <w:sz w:val="28"/>
                <w:szCs w:val="28"/>
                <w:lang w:val="fr-FR" w:eastAsia="ru-RU"/>
              </w:rPr>
              <w:t>(f)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2D" w:rsidRPr="0054182D" w:rsidRDefault="0054182D" w:rsidP="00541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2D">
              <w:rPr>
                <w:rFonts w:ascii="Arial" w:eastAsia="Times New Roman" w:hAnsi="Arial" w:cs="Arial"/>
                <w:color w:val="008080"/>
                <w:sz w:val="28"/>
                <w:szCs w:val="28"/>
                <w:lang w:val="fr-FR" w:eastAsia="ru-RU"/>
              </w:rPr>
              <w:t>l’Océanie </w:t>
            </w:r>
            <w:r w:rsidRPr="0054182D">
              <w:rPr>
                <w:rFonts w:ascii="Arial" w:eastAsia="Times New Roman" w:hAnsi="Arial" w:cs="Arial"/>
                <w:color w:val="FF6600"/>
                <w:sz w:val="28"/>
                <w:szCs w:val="28"/>
                <w:lang w:val="fr-FR" w:eastAsia="ru-RU"/>
              </w:rPr>
              <w:t>(f)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2D" w:rsidRPr="0054182D" w:rsidRDefault="0054182D" w:rsidP="00541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2D">
              <w:rPr>
                <w:rFonts w:ascii="Arial" w:eastAsia="Times New Roman" w:hAnsi="Arial" w:cs="Arial"/>
                <w:color w:val="008080"/>
                <w:sz w:val="28"/>
                <w:szCs w:val="28"/>
                <w:lang w:val="fr-FR" w:eastAsia="ru-RU"/>
              </w:rPr>
              <w:t>l’Asie </w:t>
            </w:r>
            <w:r w:rsidRPr="0054182D">
              <w:rPr>
                <w:rFonts w:ascii="Arial" w:eastAsia="Times New Roman" w:hAnsi="Arial" w:cs="Arial"/>
                <w:color w:val="FF6600"/>
                <w:sz w:val="28"/>
                <w:szCs w:val="28"/>
                <w:lang w:val="fr-FR" w:eastAsia="ru-RU"/>
              </w:rPr>
              <w:t>(f)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2D" w:rsidRPr="0054182D" w:rsidRDefault="0054182D" w:rsidP="00541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2D">
              <w:rPr>
                <w:rFonts w:ascii="Arial" w:eastAsia="Times New Roman" w:hAnsi="Arial" w:cs="Arial"/>
                <w:color w:val="008080"/>
                <w:sz w:val="28"/>
                <w:szCs w:val="28"/>
                <w:lang w:val="fr-FR" w:eastAsia="ru-RU"/>
              </w:rPr>
              <w:t> </w:t>
            </w:r>
          </w:p>
        </w:tc>
      </w:tr>
    </w:tbl>
    <w:p w:rsidR="0054182D" w:rsidRDefault="0054182D" w:rsidP="0054182D">
      <w:pPr>
        <w:pStyle w:val="1"/>
        <w:spacing w:before="0" w:beforeAutospacing="0" w:after="120" w:afterAutospacing="0"/>
        <w:rPr>
          <w:rFonts w:ascii="Arial" w:hAnsi="Arial" w:cs="Arial"/>
          <w:caps/>
          <w:color w:val="000080"/>
          <w:sz w:val="32"/>
          <w:szCs w:val="32"/>
        </w:rPr>
      </w:pPr>
      <w:r>
        <w:rPr>
          <w:rFonts w:ascii="Arial" w:hAnsi="Arial" w:cs="Arial"/>
          <w:caps/>
          <w:color w:val="000080"/>
          <w:sz w:val="32"/>
          <w:szCs w:val="32"/>
          <w:lang w:val="fr-FR"/>
        </w:rPr>
        <w:t>PAYS, ANCIENS PAYS, RÉGIONS</w:t>
      </w:r>
    </w:p>
    <w:p w:rsidR="0054182D" w:rsidRDefault="0054182D" w:rsidP="0054182D">
      <w:pPr>
        <w:spacing w:after="120" w:line="240" w:lineRule="auto"/>
        <w:ind w:left="694"/>
        <w:rPr>
          <w:rFonts w:ascii="Arial" w:hAnsi="Arial" w:cs="Arial"/>
          <w:color w:val="00808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8080"/>
          <w:sz w:val="28"/>
          <w:szCs w:val="28"/>
        </w:rPr>
        <w:t>le</w:t>
      </w:r>
      <w:proofErr w:type="spellEnd"/>
      <w:proofErr w:type="gramEnd"/>
      <w:r>
        <w:rPr>
          <w:rFonts w:ascii="Arial" w:hAnsi="Arial" w:cs="Arial"/>
          <w:color w:val="0080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8080"/>
          <w:sz w:val="28"/>
          <w:szCs w:val="28"/>
        </w:rPr>
        <w:t>Cambodge</w:t>
      </w:r>
      <w:proofErr w:type="spellEnd"/>
      <w:r>
        <w:rPr>
          <w:rFonts w:ascii="Arial" w:hAnsi="Arial" w:cs="Arial"/>
          <w:color w:val="FF6600"/>
          <w:sz w:val="28"/>
          <w:szCs w:val="28"/>
        </w:rPr>
        <w:t>*</w:t>
      </w:r>
      <w:r w:rsidRPr="0054182D">
        <w:rPr>
          <w:rFonts w:ascii="Arial" w:hAnsi="Arial" w:cs="Arial"/>
          <w:color w:val="008080"/>
          <w:sz w:val="28"/>
          <w:szCs w:val="28"/>
        </w:rPr>
        <w:t xml:space="preserve"> </w:t>
      </w:r>
    </w:p>
    <w:p w:rsidR="0054182D" w:rsidRDefault="0054182D" w:rsidP="0054182D">
      <w:pPr>
        <w:spacing w:after="120" w:line="240" w:lineRule="auto"/>
        <w:ind w:left="694"/>
        <w:rPr>
          <w:rFonts w:ascii="Arial" w:hAnsi="Arial" w:cs="Arial"/>
          <w:color w:val="FF66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8080"/>
          <w:sz w:val="28"/>
          <w:szCs w:val="28"/>
        </w:rPr>
        <w:t>le</w:t>
      </w:r>
      <w:proofErr w:type="spellEnd"/>
      <w:proofErr w:type="gramEnd"/>
      <w:r>
        <w:rPr>
          <w:rFonts w:ascii="Arial" w:hAnsi="Arial" w:cs="Arial"/>
          <w:color w:val="0080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8080"/>
          <w:sz w:val="28"/>
          <w:szCs w:val="28"/>
        </w:rPr>
        <w:t>Belize</w:t>
      </w:r>
      <w:proofErr w:type="spellEnd"/>
      <w:r>
        <w:rPr>
          <w:rFonts w:ascii="Arial" w:hAnsi="Arial" w:cs="Arial"/>
          <w:color w:val="FF6600"/>
          <w:sz w:val="28"/>
          <w:szCs w:val="28"/>
        </w:rPr>
        <w:t>*</w:t>
      </w:r>
    </w:p>
    <w:tbl>
      <w:tblPr>
        <w:tblW w:w="3245" w:type="dxa"/>
        <w:tblInd w:w="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43"/>
      </w:tblGrid>
      <w:tr w:rsidR="0054182D" w:rsidRPr="0054182D" w:rsidTr="0054182D">
        <w:trPr>
          <w:gridAfter w:val="1"/>
          <w:wAfter w:w="43" w:type="dxa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2D" w:rsidRPr="0054182D" w:rsidRDefault="0054182D" w:rsidP="00541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182D">
              <w:rPr>
                <w:rFonts w:ascii="Arial" w:eastAsia="Times New Roman" w:hAnsi="Arial" w:cs="Arial"/>
                <w:color w:val="008080"/>
                <w:sz w:val="28"/>
                <w:szCs w:val="28"/>
                <w:lang w:eastAsia="ru-RU"/>
              </w:rPr>
              <w:t>le</w:t>
            </w:r>
            <w:proofErr w:type="spellEnd"/>
            <w:proofErr w:type="gramEnd"/>
            <w:r w:rsidRPr="0054182D">
              <w:rPr>
                <w:rFonts w:ascii="Arial" w:eastAsia="Times New Roman" w:hAnsi="Arial" w:cs="Arial"/>
                <w:i/>
                <w:iCs/>
                <w:color w:val="008080"/>
                <w:sz w:val="28"/>
                <w:szCs w:val="28"/>
                <w:lang w:eastAsia="ru-RU"/>
              </w:rPr>
              <w:t> </w:t>
            </w:r>
            <w:proofErr w:type="spellStart"/>
            <w:r w:rsidRPr="0054182D">
              <w:rPr>
                <w:rFonts w:ascii="Arial" w:eastAsia="Times New Roman" w:hAnsi="Arial" w:cs="Arial"/>
                <w:color w:val="008080"/>
                <w:sz w:val="28"/>
                <w:szCs w:val="28"/>
                <w:lang w:eastAsia="ru-RU"/>
              </w:rPr>
              <w:t>Mexique</w:t>
            </w:r>
            <w:proofErr w:type="spellEnd"/>
            <w:r w:rsidRPr="0054182D">
              <w:rPr>
                <w:rFonts w:ascii="Arial" w:eastAsia="Times New Roman" w:hAnsi="Arial" w:cs="Arial"/>
                <w:color w:val="FF6600"/>
                <w:sz w:val="28"/>
                <w:szCs w:val="28"/>
                <w:lang w:eastAsia="ru-RU"/>
              </w:rPr>
              <w:t>*</w:t>
            </w:r>
          </w:p>
        </w:tc>
      </w:tr>
      <w:tr w:rsidR="0054182D" w:rsidRPr="0054182D" w:rsidTr="0054182D"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2D" w:rsidRPr="0054182D" w:rsidRDefault="0054182D" w:rsidP="00541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182D">
              <w:rPr>
                <w:rFonts w:ascii="Arial" w:eastAsia="Times New Roman" w:hAnsi="Arial" w:cs="Arial"/>
                <w:color w:val="008080"/>
                <w:sz w:val="28"/>
                <w:szCs w:val="28"/>
                <w:lang w:eastAsia="ru-RU"/>
              </w:rPr>
              <w:t>le</w:t>
            </w:r>
            <w:proofErr w:type="spellEnd"/>
            <w:proofErr w:type="gramEnd"/>
            <w:r w:rsidRPr="0054182D">
              <w:rPr>
                <w:rFonts w:ascii="Arial" w:eastAsia="Times New Roman" w:hAnsi="Arial" w:cs="Arial"/>
                <w:i/>
                <w:iCs/>
                <w:color w:val="008080"/>
                <w:sz w:val="28"/>
                <w:szCs w:val="28"/>
                <w:lang w:eastAsia="ru-RU"/>
              </w:rPr>
              <w:t> </w:t>
            </w:r>
            <w:proofErr w:type="spellStart"/>
            <w:r w:rsidRPr="0054182D">
              <w:rPr>
                <w:rFonts w:ascii="Arial" w:eastAsia="Times New Roman" w:hAnsi="Arial" w:cs="Arial"/>
                <w:color w:val="008080"/>
                <w:sz w:val="28"/>
                <w:szCs w:val="28"/>
                <w:lang w:eastAsia="ru-RU"/>
              </w:rPr>
              <w:t>Mozambique</w:t>
            </w:r>
            <w:proofErr w:type="spellEnd"/>
            <w:r w:rsidRPr="0054182D">
              <w:rPr>
                <w:rFonts w:ascii="Arial" w:eastAsia="Times New Roman" w:hAnsi="Arial" w:cs="Arial"/>
                <w:color w:val="FF6600"/>
                <w:sz w:val="28"/>
                <w:szCs w:val="28"/>
                <w:lang w:eastAsia="ru-RU"/>
              </w:rPr>
              <w:t>*</w:t>
            </w:r>
          </w:p>
        </w:tc>
      </w:tr>
      <w:tr w:rsidR="0054182D" w:rsidRPr="0054182D" w:rsidTr="0054182D"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43" w:rsidRPr="008E0843" w:rsidRDefault="008E0843" w:rsidP="0054182D">
            <w:pPr>
              <w:spacing w:after="120" w:line="240" w:lineRule="auto"/>
              <w:rPr>
                <w:rFonts w:ascii="Arial" w:hAnsi="Arial" w:cs="Arial"/>
                <w:color w:val="FF66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8080"/>
                <w:sz w:val="28"/>
                <w:szCs w:val="28"/>
              </w:rPr>
              <w:t>le</w:t>
            </w:r>
            <w:proofErr w:type="spellEnd"/>
            <w:proofErr w:type="gramEnd"/>
            <w:r>
              <w:rPr>
                <w:rFonts w:ascii="Arial" w:hAnsi="Arial" w:cs="Arial"/>
                <w:color w:val="0080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8080"/>
                <w:sz w:val="28"/>
                <w:szCs w:val="28"/>
              </w:rPr>
              <w:t>Zaïre</w:t>
            </w:r>
            <w:proofErr w:type="spellEnd"/>
            <w:r>
              <w:rPr>
                <w:rFonts w:ascii="Arial" w:hAnsi="Arial" w:cs="Arial"/>
                <w:color w:val="FF6600"/>
                <w:sz w:val="28"/>
                <w:szCs w:val="28"/>
              </w:rPr>
              <w:t>*</w:t>
            </w:r>
          </w:p>
        </w:tc>
      </w:tr>
    </w:tbl>
    <w:p w:rsidR="008E0843" w:rsidRDefault="008E0843" w:rsidP="0054182D">
      <w:pPr>
        <w:spacing w:after="120" w:line="240" w:lineRule="auto"/>
        <w:ind w:left="694"/>
        <w:rPr>
          <w:rFonts w:ascii="Arial" w:hAnsi="Arial" w:cs="Arial"/>
          <w:color w:val="FF6600"/>
          <w:sz w:val="28"/>
          <w:szCs w:val="28"/>
          <w:lang w:val="fr-FR"/>
        </w:rPr>
      </w:pPr>
      <w:r>
        <w:rPr>
          <w:rFonts w:ascii="Arial" w:hAnsi="Arial" w:cs="Arial"/>
          <w:color w:val="008080"/>
          <w:sz w:val="28"/>
          <w:szCs w:val="28"/>
          <w:lang w:val="fr-FR"/>
        </w:rPr>
        <w:t>H</w:t>
      </w:r>
      <w:r>
        <w:rPr>
          <w:rFonts w:ascii="Arial" w:hAnsi="Arial" w:cs="Arial"/>
          <w:color w:val="008080"/>
          <w:sz w:val="28"/>
          <w:szCs w:val="28"/>
          <w:lang w:val="fr-FR"/>
        </w:rPr>
        <w:t>awaii (ou</w:t>
      </w:r>
      <w:r>
        <w:rPr>
          <w:rFonts w:ascii="Arial" w:hAnsi="Arial" w:cs="Arial"/>
          <w:i/>
          <w:iCs/>
          <w:color w:val="008080"/>
          <w:sz w:val="28"/>
          <w:szCs w:val="28"/>
          <w:lang w:val="fr-FR"/>
        </w:rPr>
        <w:t> </w:t>
      </w:r>
      <w:r>
        <w:rPr>
          <w:rFonts w:ascii="Arial" w:hAnsi="Arial" w:cs="Arial"/>
          <w:color w:val="008080"/>
          <w:sz w:val="28"/>
          <w:szCs w:val="28"/>
          <w:lang w:val="fr-FR"/>
        </w:rPr>
        <w:t>Hawaï)</w:t>
      </w:r>
      <w:r>
        <w:rPr>
          <w:rFonts w:ascii="Arial" w:hAnsi="Arial" w:cs="Arial"/>
          <w:color w:val="FF6600"/>
          <w:sz w:val="28"/>
          <w:szCs w:val="28"/>
          <w:lang w:val="fr-FR"/>
        </w:rPr>
        <w:t>*</w:t>
      </w:r>
    </w:p>
    <w:p w:rsidR="008E0843" w:rsidRPr="008E0843" w:rsidRDefault="008E0843" w:rsidP="008E0843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8E0843">
        <w:rPr>
          <w:rFonts w:ascii="Times New Roman" w:eastAsia="Times New Roman" w:hAnsi="Times New Roman" w:cs="Times New Roman"/>
          <w:color w:val="0000FF"/>
          <w:sz w:val="14"/>
          <w:szCs w:val="14"/>
          <w:lang w:val="fr-FR" w:eastAsia="ru-RU"/>
        </w:rPr>
        <w:t> </w:t>
      </w:r>
      <w:r w:rsidRPr="008E0843">
        <w:rPr>
          <w:rFonts w:ascii="Arial" w:eastAsia="Times New Roman" w:hAnsi="Arial" w:cs="Arial"/>
          <w:color w:val="0000FF"/>
          <w:sz w:val="28"/>
          <w:szCs w:val="28"/>
          <w:lang w:val="fr-FR" w:eastAsia="ru-RU"/>
        </w:rPr>
        <w:t>Les noms de ville ne sont généralement pas précédés d’un article et ils sont généralement masculins.</w:t>
      </w:r>
    </w:p>
    <w:p w:rsidR="008E0843" w:rsidRPr="008E0843" w:rsidRDefault="008E0843" w:rsidP="008E0843">
      <w:pPr>
        <w:spacing w:after="120" w:line="240" w:lineRule="auto"/>
        <w:ind w:left="694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Toronto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et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Montréal 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sont les deux plus grandes villes du Canada.</w:t>
      </w:r>
    </w:p>
    <w:p w:rsidR="008E0843" w:rsidRPr="008E0843" w:rsidRDefault="008E0843" w:rsidP="008E0843">
      <w:pPr>
        <w:spacing w:after="120" w:line="240" w:lineRule="auto"/>
        <w:ind w:left="694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Le grand Montréal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compte une population de plus de deux millions de personnes.</w:t>
      </w:r>
    </w:p>
    <w:p w:rsidR="008E0843" w:rsidRPr="008E0843" w:rsidRDefault="008E0843" w:rsidP="008E0843">
      <w:pPr>
        <w:spacing w:after="120" w:line="240" w:lineRule="auto"/>
        <w:ind w:left="694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La population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du Toronto métropolitain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a doublé entre 1951 et 1971.</w:t>
      </w:r>
    </w:p>
    <w:p w:rsidR="008E0843" w:rsidRPr="008E0843" w:rsidRDefault="008E0843" w:rsidP="008E0843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8E0843">
        <w:rPr>
          <w:rFonts w:ascii="Symbol" w:eastAsia="Times New Roman" w:hAnsi="Symbol" w:cs="Times New Roman"/>
          <w:color w:val="0000FF"/>
          <w:sz w:val="28"/>
          <w:szCs w:val="28"/>
          <w:lang w:val="fr-FR" w:eastAsia="ru-RU"/>
        </w:rPr>
        <w:t></w:t>
      </w:r>
      <w:r w:rsidRPr="008E0843">
        <w:rPr>
          <w:rFonts w:ascii="Times New Roman" w:eastAsia="Times New Roman" w:hAnsi="Times New Roman" w:cs="Times New Roman"/>
          <w:color w:val="0000FF"/>
          <w:sz w:val="14"/>
          <w:szCs w:val="14"/>
          <w:lang w:val="fr-FR" w:eastAsia="ru-RU"/>
        </w:rPr>
        <w:t>        </w:t>
      </w:r>
      <w:r w:rsidRPr="008E0843">
        <w:rPr>
          <w:rFonts w:ascii="Arial" w:eastAsia="Times New Roman" w:hAnsi="Arial" w:cs="Arial"/>
          <w:color w:val="0000FF"/>
          <w:sz w:val="28"/>
          <w:szCs w:val="28"/>
          <w:lang w:val="fr-FR" w:eastAsia="ru-RU"/>
        </w:rPr>
        <w:t>Lorsqu’ils sont employés avec </w:t>
      </w:r>
      <w:r w:rsidRPr="008E0843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val="fr-FR" w:eastAsia="ru-RU"/>
        </w:rPr>
        <w:t>aller</w:t>
      </w:r>
      <w:r w:rsidRPr="008E0843">
        <w:rPr>
          <w:rFonts w:ascii="Arial" w:eastAsia="Times New Roman" w:hAnsi="Arial" w:cs="Arial"/>
          <w:color w:val="0000FF"/>
          <w:sz w:val="28"/>
          <w:szCs w:val="28"/>
          <w:lang w:val="fr-FR" w:eastAsia="ru-RU"/>
        </w:rPr>
        <w:t> et </w:t>
      </w:r>
      <w:r w:rsidRPr="008E0843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val="fr-FR" w:eastAsia="ru-RU"/>
        </w:rPr>
        <w:t>venir</w:t>
      </w:r>
      <w:r w:rsidRPr="008E0843">
        <w:rPr>
          <w:rFonts w:ascii="Arial" w:eastAsia="Times New Roman" w:hAnsi="Arial" w:cs="Arial"/>
          <w:color w:val="0000FF"/>
          <w:sz w:val="28"/>
          <w:szCs w:val="28"/>
          <w:lang w:val="fr-FR" w:eastAsia="ru-RU"/>
        </w:rPr>
        <w:t>, les noms de ville sont précédés de </w:t>
      </w:r>
      <w:r w:rsidRPr="008E0843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val="fr-FR" w:eastAsia="ru-RU"/>
        </w:rPr>
        <w:t>à</w:t>
      </w:r>
      <w:r w:rsidRPr="008E0843">
        <w:rPr>
          <w:rFonts w:ascii="Arial" w:eastAsia="Times New Roman" w:hAnsi="Arial" w:cs="Arial"/>
          <w:color w:val="0000FF"/>
          <w:sz w:val="28"/>
          <w:szCs w:val="28"/>
          <w:lang w:val="fr-FR" w:eastAsia="ru-RU"/>
        </w:rPr>
        <w:t> et de </w:t>
      </w:r>
      <w:proofErr w:type="spellStart"/>
      <w:r w:rsidRPr="008E0843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val="fr-FR" w:eastAsia="ru-RU"/>
        </w:rPr>
        <w:t>de</w:t>
      </w:r>
      <w:proofErr w:type="spellEnd"/>
      <w:r w:rsidRPr="008E0843">
        <w:rPr>
          <w:rFonts w:ascii="Arial" w:eastAsia="Times New Roman" w:hAnsi="Arial" w:cs="Arial"/>
          <w:color w:val="0000FF"/>
          <w:sz w:val="28"/>
          <w:szCs w:val="28"/>
          <w:lang w:val="fr-FR" w:eastAsia="ru-RU"/>
        </w:rPr>
        <w:t>.</w:t>
      </w:r>
    </w:p>
    <w:p w:rsidR="008E0843" w:rsidRPr="008E0843" w:rsidRDefault="00A11BC1" w:rsidP="008E0843">
      <w:pPr>
        <w:spacing w:after="120" w:line="240" w:lineRule="auto"/>
        <w:ind w:left="694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 xml:space="preserve">Mon ami </w:t>
      </w:r>
      <w:r w:rsidR="008E0843"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va </w:t>
      </w:r>
      <w:r w:rsidR="008E0843"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à</w:t>
      </w:r>
      <w:r w:rsidR="008E0843"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Montréal, </w:t>
      </w:r>
      <w:r w:rsidR="008E0843"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à </w:t>
      </w:r>
      <w:r w:rsidR="008E0843"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Sherbrooke, </w:t>
      </w:r>
      <w:r w:rsidR="008E0843"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à</w:t>
      </w:r>
      <w:r w:rsidR="008E0843"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Paris, </w:t>
      </w:r>
      <w:r w:rsidR="008E0843"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à </w:t>
      </w:r>
      <w:r w:rsidR="008E0843"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Londres, </w:t>
      </w:r>
      <w:r w:rsidR="008E0843"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à </w:t>
      </w:r>
      <w:r w:rsidR="008E0843"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Vancouver</w:t>
      </w:r>
      <w:proofErr w:type="gramStart"/>
      <w:r w:rsidR="008E0843"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,</w:t>
      </w:r>
      <w:r w:rsidR="008E0843"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à</w:t>
      </w:r>
      <w:proofErr w:type="gramEnd"/>
      <w:r w:rsidR="008E0843"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 </w:t>
      </w:r>
      <w:r w:rsidR="008E0843"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New York, </w:t>
      </w:r>
      <w:r w:rsidR="008E0843"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à </w:t>
      </w:r>
      <w:r w:rsidR="008E0843"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Boston, </w:t>
      </w:r>
      <w:r w:rsidR="008E0843"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à </w:t>
      </w:r>
      <w:r w:rsidR="008E0843"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Miami, </w:t>
      </w:r>
      <w:r w:rsidR="008E0843"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à </w:t>
      </w:r>
      <w:r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Québec (la ville)</w:t>
      </w:r>
    </w:p>
    <w:p w:rsidR="008E0843" w:rsidRPr="008E0843" w:rsidRDefault="008E0843" w:rsidP="008E0843">
      <w:pPr>
        <w:spacing w:after="120" w:line="240" w:lineRule="auto"/>
        <w:ind w:left="694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lastRenderedPageBreak/>
        <w:t>Mon ami vient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de 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Montréal,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de 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Sherbrooke,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de 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Paris,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de 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Londres,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de 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Vancouver,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de 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New York,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de 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Boston,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de 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Miami,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de 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 xml:space="preserve">Québec </w:t>
      </w:r>
    </w:p>
    <w:p w:rsidR="008E0843" w:rsidRPr="008E0843" w:rsidRDefault="008E0843" w:rsidP="008E084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8E0843">
        <w:rPr>
          <w:rFonts w:ascii="Arial" w:eastAsia="Times New Roman" w:hAnsi="Arial" w:cs="Arial"/>
          <w:b/>
          <w:bCs/>
          <w:sz w:val="28"/>
          <w:szCs w:val="28"/>
          <w:u w:val="single"/>
          <w:lang w:val="fr-FR" w:eastAsia="ru-RU"/>
        </w:rPr>
        <w:t>Mais :</w:t>
      </w:r>
    </w:p>
    <w:p w:rsidR="008E0843" w:rsidRPr="008E0843" w:rsidRDefault="008E0843" w:rsidP="008E0843">
      <w:pPr>
        <w:spacing w:after="120" w:line="240" w:lineRule="auto"/>
        <w:ind w:left="694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La Nouvelle-Orléans 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est une ville des États-Unis et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Le Havre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et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Le Bourget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sont des villes de France.</w:t>
      </w:r>
    </w:p>
    <w:p w:rsidR="008E0843" w:rsidRPr="008E0843" w:rsidRDefault="008E0843" w:rsidP="008E0843">
      <w:pPr>
        <w:spacing w:after="120" w:line="240" w:lineRule="auto"/>
        <w:ind w:left="694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Le port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du Havre 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est l’un des plus importants d’Europe.</w:t>
      </w:r>
    </w:p>
    <w:p w:rsidR="008E0843" w:rsidRPr="008E0843" w:rsidRDefault="008E0843" w:rsidP="008E0843">
      <w:pPr>
        <w:spacing w:after="120" w:line="240" w:lineRule="auto"/>
        <w:ind w:left="694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C’est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au Bourget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qu’arriva Lindbergh le 21 mai 1927.</w:t>
      </w:r>
    </w:p>
    <w:p w:rsidR="008E0843" w:rsidRPr="008E0843" w:rsidRDefault="008E0843" w:rsidP="008E0843">
      <w:pPr>
        <w:spacing w:after="120" w:line="240" w:lineRule="auto"/>
        <w:ind w:left="694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Mon ami va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en 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Nouvelle-Orléans,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au 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Havre,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au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Bourget.</w:t>
      </w:r>
    </w:p>
    <w:p w:rsidR="008E0843" w:rsidRPr="008E0843" w:rsidRDefault="008E0843" w:rsidP="008E0843">
      <w:pPr>
        <w:spacing w:after="120" w:line="240" w:lineRule="auto"/>
        <w:ind w:left="694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Mon ami vient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de</w:t>
      </w:r>
      <w:r w:rsidRPr="008E0843">
        <w:rPr>
          <w:rFonts w:ascii="Arial" w:eastAsia="Times New Roman" w:hAnsi="Arial" w:cs="Arial"/>
          <w:i/>
          <w:iCs/>
          <w:color w:val="008080"/>
          <w:sz w:val="28"/>
          <w:szCs w:val="28"/>
          <w:lang w:val="fr-FR" w:eastAsia="ru-RU"/>
        </w:rPr>
        <w:t> 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(ou</w:t>
      </w:r>
      <w:r w:rsidRPr="008E0843">
        <w:rPr>
          <w:rFonts w:ascii="Arial" w:eastAsia="Times New Roman" w:hAnsi="Arial" w:cs="Arial"/>
          <w:i/>
          <w:iCs/>
          <w:color w:val="008080"/>
          <w:sz w:val="28"/>
          <w:szCs w:val="28"/>
          <w:lang w:val="fr-FR" w:eastAsia="ru-RU"/>
        </w:rPr>
        <w:t>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de la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) Nouvelle-Orléans,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du 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Havre, </w:t>
      </w:r>
      <w:r w:rsidRPr="008E0843">
        <w:rPr>
          <w:rFonts w:ascii="Arial" w:eastAsia="Times New Roman" w:hAnsi="Arial" w:cs="Arial"/>
          <w:color w:val="FF6600"/>
          <w:sz w:val="28"/>
          <w:szCs w:val="28"/>
          <w:lang w:val="fr-FR" w:eastAsia="ru-RU"/>
        </w:rPr>
        <w:t>du</w:t>
      </w:r>
      <w:r w:rsidRPr="008E0843">
        <w:rPr>
          <w:rFonts w:ascii="Arial" w:eastAsia="Times New Roman" w:hAnsi="Arial" w:cs="Arial"/>
          <w:color w:val="008080"/>
          <w:sz w:val="28"/>
          <w:szCs w:val="28"/>
          <w:lang w:val="fr-FR" w:eastAsia="ru-RU"/>
        </w:rPr>
        <w:t> Bourget.</w:t>
      </w:r>
    </w:p>
    <w:p w:rsidR="008E0843" w:rsidRPr="0054182D" w:rsidRDefault="008E0843" w:rsidP="0054182D">
      <w:pPr>
        <w:spacing w:after="120" w:line="240" w:lineRule="auto"/>
        <w:ind w:left="694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</w:p>
    <w:p w:rsidR="00D96721" w:rsidRPr="001B3D54" w:rsidRDefault="00D96721" w:rsidP="00D96721">
      <w:pPr>
        <w:spacing w:line="360" w:lineRule="auto"/>
        <w:rPr>
          <w:sz w:val="32"/>
          <w:lang w:val="fr-FR"/>
        </w:rPr>
      </w:pPr>
      <w:r w:rsidRPr="001B3D54">
        <w:rPr>
          <w:sz w:val="32"/>
          <w:lang w:val="fr-FR"/>
        </w:rPr>
        <w:t xml:space="preserve">M. et Me </w:t>
      </w:r>
      <w:proofErr w:type="spellStart"/>
      <w:r w:rsidRPr="001B3D54">
        <w:rPr>
          <w:sz w:val="32"/>
          <w:lang w:val="fr-FR"/>
        </w:rPr>
        <w:t>Moliné</w:t>
      </w:r>
      <w:proofErr w:type="spellEnd"/>
      <w:r w:rsidRPr="001B3D54">
        <w:rPr>
          <w:sz w:val="32"/>
          <w:lang w:val="fr-FR"/>
        </w:rPr>
        <w:t xml:space="preserve"> Argentine ont l'intention de passer leurs vacances avec des amis à l’étranger mais ils ne savent pas où. ___ Italie</w:t>
      </w:r>
      <w:proofErr w:type="gramStart"/>
      <w:r w:rsidRPr="001B3D54">
        <w:rPr>
          <w:sz w:val="32"/>
          <w:lang w:val="fr-FR"/>
        </w:rPr>
        <w:t>,  _</w:t>
      </w:r>
      <w:proofErr w:type="gramEnd"/>
      <w:r w:rsidRPr="001B3D54">
        <w:rPr>
          <w:sz w:val="32"/>
          <w:lang w:val="fr-FR"/>
        </w:rPr>
        <w:t>__ Grèce,  ___ France où  ___ Portugal.</w:t>
      </w:r>
      <w:r>
        <w:rPr>
          <w:sz w:val="32"/>
          <w:lang w:val="fr-FR"/>
        </w:rPr>
        <w:t xml:space="preserve"> </w:t>
      </w:r>
      <w:r w:rsidRPr="001B3D54">
        <w:rPr>
          <w:sz w:val="32"/>
          <w:lang w:val="fr-FR"/>
        </w:rPr>
        <w:t xml:space="preserve">Mme </w:t>
      </w:r>
      <w:proofErr w:type="spellStart"/>
      <w:r w:rsidRPr="001B3D54">
        <w:rPr>
          <w:sz w:val="32"/>
          <w:lang w:val="fr-FR"/>
        </w:rPr>
        <w:t>Moliné</w:t>
      </w:r>
      <w:proofErr w:type="spellEnd"/>
      <w:r w:rsidRPr="001B3D54">
        <w:rPr>
          <w:sz w:val="32"/>
          <w:lang w:val="fr-FR"/>
        </w:rPr>
        <w:t xml:space="preserve"> aimerait bien aller __</w:t>
      </w:r>
      <w:proofErr w:type="gramStart"/>
      <w:r w:rsidRPr="001B3D54">
        <w:rPr>
          <w:sz w:val="32"/>
          <w:lang w:val="fr-FR"/>
        </w:rPr>
        <w:t>_  France</w:t>
      </w:r>
      <w:proofErr w:type="gramEnd"/>
      <w:r w:rsidRPr="001B3D54">
        <w:rPr>
          <w:sz w:val="32"/>
          <w:lang w:val="fr-FR"/>
        </w:rPr>
        <w:t xml:space="preserve">, mais elle veut aller le Midi à cause du soleil,  ___ Provence par exemple. M. </w:t>
      </w:r>
      <w:proofErr w:type="spellStart"/>
      <w:r w:rsidRPr="001B3D54">
        <w:rPr>
          <w:sz w:val="32"/>
          <w:lang w:val="fr-FR"/>
        </w:rPr>
        <w:t>Moliné</w:t>
      </w:r>
      <w:proofErr w:type="spellEnd"/>
      <w:r w:rsidRPr="001B3D54">
        <w:rPr>
          <w:sz w:val="32"/>
          <w:lang w:val="fr-FR"/>
        </w:rPr>
        <w:t xml:space="preserve"> trouve que ce n’est pas une bonne </w:t>
      </w:r>
      <w:proofErr w:type="gramStart"/>
      <w:r w:rsidRPr="001B3D54">
        <w:rPr>
          <w:sz w:val="32"/>
          <w:lang w:val="fr-FR"/>
        </w:rPr>
        <w:t>idée;</w:t>
      </w:r>
      <w:proofErr w:type="gramEnd"/>
      <w:r w:rsidRPr="001B3D54">
        <w:rPr>
          <w:sz w:val="32"/>
          <w:lang w:val="fr-FR"/>
        </w:rPr>
        <w:t xml:space="preserve"> il y a beaucoup trop de monde  ___ Côte d’Azur. Sa femme fait remarquer </w:t>
      </w:r>
      <w:proofErr w:type="gramStart"/>
      <w:r w:rsidRPr="001B3D54">
        <w:rPr>
          <w:sz w:val="32"/>
          <w:lang w:val="fr-FR"/>
        </w:rPr>
        <w:t>qu'  _</w:t>
      </w:r>
      <w:proofErr w:type="gramEnd"/>
      <w:r w:rsidRPr="001B3D54">
        <w:rPr>
          <w:sz w:val="32"/>
          <w:lang w:val="fr-FR"/>
        </w:rPr>
        <w:t xml:space="preserve">__ Italie et  ___ Grèce il y a aussi beaucoup de touristes et qu’il y fait vraiment chaud. Alors que </w:t>
      </w:r>
      <w:proofErr w:type="gramStart"/>
      <w:r w:rsidRPr="001B3D54">
        <w:rPr>
          <w:sz w:val="32"/>
          <w:lang w:val="fr-FR"/>
        </w:rPr>
        <w:t>faire?</w:t>
      </w:r>
      <w:proofErr w:type="gramEnd"/>
      <w:r w:rsidRPr="001B3D54">
        <w:rPr>
          <w:sz w:val="32"/>
          <w:lang w:val="fr-FR"/>
        </w:rPr>
        <w:t xml:space="preserve"> Leurs filles, Eli et Antonia, leurs proposent d’aller ___ France et de leur faire visiter une région qu’ils connaissent de leur adolescence et jeunesse où ils ont appris le français. Toute la côte ___ Nice est très belle. ___ Côte d’Azur, il y a des petits villages sympathiques et des villes intéressantes. ___ Antibes, on peut visiter le musée Picasso et le </w:t>
      </w:r>
      <w:proofErr w:type="spellStart"/>
      <w:r w:rsidRPr="001B3D54">
        <w:rPr>
          <w:sz w:val="32"/>
          <w:lang w:val="fr-FR"/>
        </w:rPr>
        <w:t>Marineland</w:t>
      </w:r>
      <w:proofErr w:type="spellEnd"/>
      <w:r w:rsidRPr="001B3D54">
        <w:rPr>
          <w:sz w:val="32"/>
          <w:lang w:val="fr-FR"/>
        </w:rPr>
        <w:t xml:space="preserve"> d’Antibes. __</w:t>
      </w:r>
      <w:proofErr w:type="gramStart"/>
      <w:r w:rsidRPr="001B3D54">
        <w:rPr>
          <w:sz w:val="32"/>
          <w:lang w:val="fr-FR"/>
        </w:rPr>
        <w:t>_  Monaco</w:t>
      </w:r>
      <w:proofErr w:type="gramEnd"/>
      <w:r w:rsidRPr="001B3D54">
        <w:rPr>
          <w:sz w:val="32"/>
          <w:lang w:val="fr-FR"/>
        </w:rPr>
        <w:t>, elles veulent absolument voir le musée océanographique où l’on peut caresser les requins à l'exposition sensorielle. __</w:t>
      </w:r>
      <w:proofErr w:type="gramStart"/>
      <w:r w:rsidRPr="001B3D54">
        <w:rPr>
          <w:sz w:val="32"/>
          <w:lang w:val="fr-FR"/>
        </w:rPr>
        <w:t>_  Grasse</w:t>
      </w:r>
      <w:proofErr w:type="gramEnd"/>
      <w:r w:rsidRPr="001B3D54">
        <w:rPr>
          <w:sz w:val="32"/>
          <w:lang w:val="fr-FR"/>
        </w:rPr>
        <w:t xml:space="preserve">, il faut visiter la fameuse parfumerie Fragonard qui produit des parfums et des </w:t>
      </w:r>
      <w:r w:rsidRPr="001B3D54">
        <w:rPr>
          <w:sz w:val="32"/>
          <w:lang w:val="fr-FR"/>
        </w:rPr>
        <w:lastRenderedPageBreak/>
        <w:t>savons élégants. Eli et Antonia promettent à leurs parents de leur procurer des prospectus.</w:t>
      </w:r>
    </w:p>
    <w:p w:rsidR="00895E09" w:rsidRPr="0054182D" w:rsidRDefault="00D96721" w:rsidP="00D96721">
      <w:pPr>
        <w:rPr>
          <w:lang w:val="fr-FR"/>
        </w:rPr>
      </w:pPr>
      <w:bookmarkStart w:id="2" w:name="_GoBack"/>
      <w:bookmarkEnd w:id="2"/>
    </w:p>
    <w:sectPr w:rsidR="00895E09" w:rsidRPr="0054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34"/>
    <w:rsid w:val="002F4A7C"/>
    <w:rsid w:val="0054182D"/>
    <w:rsid w:val="006E24FA"/>
    <w:rsid w:val="00820434"/>
    <w:rsid w:val="008A3925"/>
    <w:rsid w:val="008E0843"/>
    <w:rsid w:val="00A11BC1"/>
    <w:rsid w:val="00D20FD8"/>
    <w:rsid w:val="00D96721"/>
    <w:rsid w:val="00D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8C34-2BD2-4D33-8B5C-5FD46A08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8E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2</cp:revision>
  <dcterms:created xsi:type="dcterms:W3CDTF">2017-08-29T11:27:00Z</dcterms:created>
  <dcterms:modified xsi:type="dcterms:W3CDTF">2017-08-29T11:36:00Z</dcterms:modified>
</cp:coreProperties>
</file>