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7" w:rsidRPr="00C670E7" w:rsidRDefault="008702E7" w:rsidP="009E4045">
      <w:pPr>
        <w:suppressAutoHyphens/>
        <w:ind w:firstLine="142"/>
        <w:rPr>
          <w:b/>
        </w:rPr>
      </w:pPr>
    </w:p>
    <w:p w:rsidR="008702E7" w:rsidRPr="00C670E7" w:rsidRDefault="008702E7" w:rsidP="009E4045">
      <w:pPr>
        <w:pStyle w:val="ab"/>
        <w:suppressAutoHyphens/>
        <w:jc w:val="center"/>
        <w:rPr>
          <w:sz w:val="28"/>
          <w:szCs w:val="28"/>
        </w:rPr>
      </w:pPr>
      <w:r w:rsidRPr="00C670E7">
        <w:rPr>
          <w:sz w:val="28"/>
          <w:szCs w:val="28"/>
        </w:rPr>
        <w:t>Департамент образования города Москвы</w:t>
      </w:r>
    </w:p>
    <w:p w:rsidR="008702E7" w:rsidRPr="00C670E7" w:rsidRDefault="007502CA" w:rsidP="009E4045">
      <w:pPr>
        <w:pStyle w:val="ab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автономное</w:t>
      </w:r>
      <w:r w:rsidR="008702E7" w:rsidRPr="00C670E7">
        <w:rPr>
          <w:b/>
          <w:sz w:val="28"/>
          <w:szCs w:val="28"/>
        </w:rPr>
        <w:t xml:space="preserve"> образовательное учреждение</w:t>
      </w:r>
    </w:p>
    <w:p w:rsidR="008702E7" w:rsidRPr="00C670E7" w:rsidRDefault="007502CA" w:rsidP="009E4045">
      <w:pPr>
        <w:pStyle w:val="ab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высшего </w:t>
      </w:r>
      <w:r w:rsidR="008702E7" w:rsidRPr="00C670E7">
        <w:rPr>
          <w:b/>
          <w:sz w:val="28"/>
          <w:szCs w:val="28"/>
        </w:rPr>
        <w:t>образования города Москвы</w:t>
      </w:r>
    </w:p>
    <w:p w:rsidR="008702E7" w:rsidRPr="00C670E7" w:rsidRDefault="008702E7" w:rsidP="009E4045">
      <w:pPr>
        <w:pStyle w:val="ab"/>
        <w:suppressAutoHyphens/>
        <w:jc w:val="center"/>
        <w:rPr>
          <w:b/>
          <w:sz w:val="28"/>
          <w:szCs w:val="28"/>
        </w:rPr>
      </w:pPr>
      <w:r w:rsidRPr="00C670E7">
        <w:rPr>
          <w:b/>
          <w:sz w:val="28"/>
          <w:szCs w:val="28"/>
        </w:rPr>
        <w:t>«Московский городской педагогический университет»</w:t>
      </w:r>
    </w:p>
    <w:p w:rsidR="008702E7" w:rsidRPr="00C670E7" w:rsidRDefault="008702E7" w:rsidP="009E4045">
      <w:pPr>
        <w:pStyle w:val="ab"/>
        <w:suppressAutoHyphens/>
        <w:jc w:val="center"/>
        <w:rPr>
          <w:b/>
          <w:sz w:val="28"/>
          <w:szCs w:val="28"/>
        </w:rPr>
      </w:pPr>
      <w:r w:rsidRPr="00C670E7">
        <w:rPr>
          <w:b/>
          <w:sz w:val="28"/>
          <w:szCs w:val="28"/>
        </w:rPr>
        <w:t>Институт гуманитарных наук</w:t>
      </w:r>
      <w:r w:rsidR="007812E0">
        <w:rPr>
          <w:b/>
          <w:sz w:val="28"/>
          <w:szCs w:val="28"/>
        </w:rPr>
        <w:t xml:space="preserve"> и управления</w:t>
      </w:r>
    </w:p>
    <w:p w:rsidR="008702E7" w:rsidRPr="00654F25" w:rsidRDefault="008702E7" w:rsidP="009E4045">
      <w:pPr>
        <w:jc w:val="center"/>
        <w:rPr>
          <w:b/>
          <w:sz w:val="28"/>
          <w:szCs w:val="28"/>
        </w:rPr>
      </w:pPr>
      <w:r w:rsidRPr="00654F25">
        <w:rPr>
          <w:b/>
          <w:sz w:val="28"/>
          <w:szCs w:val="28"/>
        </w:rPr>
        <w:t>Кафедра методики обучения филологическим дисциплинам</w:t>
      </w:r>
    </w:p>
    <w:p w:rsidR="008702E7" w:rsidRPr="00FB6B06" w:rsidRDefault="008702E7" w:rsidP="009E4045">
      <w:pPr>
        <w:jc w:val="center"/>
      </w:pPr>
    </w:p>
    <w:p w:rsidR="008702E7" w:rsidRPr="00C670E7" w:rsidRDefault="008702E7" w:rsidP="009E4045">
      <w:pPr>
        <w:pStyle w:val="ab"/>
        <w:suppressAutoHyphens/>
        <w:jc w:val="center"/>
        <w:rPr>
          <w:b/>
          <w:sz w:val="28"/>
          <w:szCs w:val="28"/>
        </w:rPr>
      </w:pPr>
    </w:p>
    <w:p w:rsidR="008702E7" w:rsidRPr="00C670E7" w:rsidRDefault="008702E7" w:rsidP="009E4045">
      <w:pPr>
        <w:pStyle w:val="ab"/>
        <w:suppressAutoHyphens/>
        <w:jc w:val="center"/>
        <w:rPr>
          <w:sz w:val="28"/>
          <w:szCs w:val="28"/>
        </w:rPr>
      </w:pPr>
    </w:p>
    <w:p w:rsidR="008702E7" w:rsidRPr="00C670E7" w:rsidRDefault="008702E7" w:rsidP="009E4045">
      <w:pPr>
        <w:pStyle w:val="ab"/>
        <w:suppressAutoHyphens/>
        <w:jc w:val="right"/>
        <w:rPr>
          <w:sz w:val="28"/>
          <w:szCs w:val="28"/>
        </w:rPr>
      </w:pPr>
    </w:p>
    <w:p w:rsidR="008702E7" w:rsidRPr="00C670E7" w:rsidRDefault="008702E7" w:rsidP="009E4045">
      <w:pPr>
        <w:pStyle w:val="ab"/>
        <w:suppressAutoHyphens/>
        <w:jc w:val="right"/>
        <w:rPr>
          <w:sz w:val="28"/>
          <w:szCs w:val="28"/>
        </w:rPr>
      </w:pPr>
    </w:p>
    <w:p w:rsidR="008702E7" w:rsidRPr="00C670E7" w:rsidRDefault="008702E7" w:rsidP="009E4045">
      <w:pPr>
        <w:pStyle w:val="ab"/>
        <w:suppressAutoHyphens/>
        <w:jc w:val="right"/>
        <w:rPr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</w:p>
    <w:p w:rsidR="008702E7" w:rsidRPr="006D7E47" w:rsidRDefault="008702E7" w:rsidP="009E40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7E47">
        <w:rPr>
          <w:bCs/>
          <w:sz w:val="28"/>
          <w:szCs w:val="28"/>
        </w:rPr>
        <w:t>РАБОЧАЯ ПРОГРАММА</w:t>
      </w:r>
      <w:r w:rsidR="004E4EE7" w:rsidRPr="006D7E47">
        <w:rPr>
          <w:bCs/>
          <w:sz w:val="28"/>
          <w:szCs w:val="28"/>
        </w:rPr>
        <w:t xml:space="preserve"> ДИСЦИПЛИНЫ</w:t>
      </w:r>
    </w:p>
    <w:p w:rsidR="008702E7" w:rsidRPr="00C670E7" w:rsidRDefault="008702E7" w:rsidP="009E4045">
      <w:pPr>
        <w:jc w:val="center"/>
        <w:rPr>
          <w:b/>
          <w:bCs/>
          <w:sz w:val="28"/>
          <w:szCs w:val="28"/>
        </w:rPr>
      </w:pPr>
    </w:p>
    <w:p w:rsidR="006D7E47" w:rsidRDefault="00AF6689" w:rsidP="009E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Моделирование уроков литературы</w:t>
      </w:r>
    </w:p>
    <w:p w:rsidR="008702E7" w:rsidRPr="006D7E47" w:rsidRDefault="008702E7" w:rsidP="009E40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2224" w:rsidRDefault="006D7E47" w:rsidP="009E4045">
      <w:pPr>
        <w:jc w:val="center"/>
        <w:rPr>
          <w:bCs/>
          <w:sz w:val="28"/>
          <w:szCs w:val="28"/>
        </w:rPr>
      </w:pPr>
      <w:r w:rsidRPr="006D7E47">
        <w:rPr>
          <w:bCs/>
          <w:sz w:val="28"/>
          <w:szCs w:val="28"/>
        </w:rPr>
        <w:t>Направление</w:t>
      </w:r>
      <w:r w:rsidR="008702E7" w:rsidRPr="006D7E47">
        <w:rPr>
          <w:bCs/>
          <w:sz w:val="28"/>
          <w:szCs w:val="28"/>
        </w:rPr>
        <w:t xml:space="preserve"> подготовки</w:t>
      </w:r>
      <w:r w:rsidR="004E4EE7">
        <w:rPr>
          <w:bCs/>
          <w:sz w:val="28"/>
          <w:szCs w:val="28"/>
        </w:rPr>
        <w:t xml:space="preserve"> </w:t>
      </w:r>
    </w:p>
    <w:p w:rsidR="008702E7" w:rsidRPr="00C670E7" w:rsidRDefault="004E4EE7" w:rsidP="009E40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44.03.05</w:t>
      </w:r>
      <w:r w:rsidR="00CB2224">
        <w:rPr>
          <w:bCs/>
          <w:sz w:val="28"/>
          <w:szCs w:val="28"/>
        </w:rPr>
        <w:t xml:space="preserve"> Педагогическое образование</w:t>
      </w:r>
    </w:p>
    <w:p w:rsidR="00CB2224" w:rsidRDefault="00CB2224" w:rsidP="009E40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2224" w:rsidRDefault="008702E7" w:rsidP="009E40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7E47">
        <w:rPr>
          <w:bCs/>
          <w:sz w:val="28"/>
          <w:szCs w:val="28"/>
        </w:rPr>
        <w:t>Профиль подготовки</w:t>
      </w:r>
      <w:r w:rsidRPr="00C670E7">
        <w:rPr>
          <w:b/>
          <w:bCs/>
          <w:sz w:val="28"/>
          <w:szCs w:val="28"/>
        </w:rPr>
        <w:t xml:space="preserve"> </w:t>
      </w:r>
    </w:p>
    <w:p w:rsidR="008702E7" w:rsidRPr="00C670E7" w:rsidRDefault="00A317CC" w:rsidP="009E40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язык,</w:t>
      </w:r>
      <w:r w:rsidR="008702E7">
        <w:rPr>
          <w:sz w:val="28"/>
          <w:szCs w:val="28"/>
        </w:rPr>
        <w:t xml:space="preserve"> литература</w:t>
      </w:r>
    </w:p>
    <w:p w:rsidR="008702E7" w:rsidRPr="00C670E7" w:rsidRDefault="008702E7" w:rsidP="009E4045">
      <w:pPr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6D7E47" w:rsidRDefault="006D7E4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6D7E47" w:rsidRDefault="006D7E4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6D7E47" w:rsidRDefault="006D7E4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6D7E47" w:rsidRDefault="006D7E4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6D7E47" w:rsidRDefault="006D7E4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6D7E47" w:rsidRPr="00C670E7" w:rsidRDefault="006D7E4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tabs>
          <w:tab w:val="right" w:leader="underscore" w:pos="8505"/>
        </w:tabs>
        <w:suppressAutoHyphens/>
        <w:jc w:val="center"/>
        <w:rPr>
          <w:b/>
          <w:bCs/>
          <w:sz w:val="28"/>
          <w:szCs w:val="28"/>
        </w:rPr>
      </w:pPr>
    </w:p>
    <w:p w:rsidR="008702E7" w:rsidRPr="00C670E7" w:rsidRDefault="008702E7" w:rsidP="009E4045">
      <w:pPr>
        <w:suppressAutoHyphens/>
        <w:jc w:val="center"/>
        <w:rPr>
          <w:b/>
          <w:bCs/>
          <w:sz w:val="28"/>
          <w:szCs w:val="28"/>
        </w:rPr>
      </w:pPr>
      <w:r w:rsidRPr="00C670E7">
        <w:rPr>
          <w:b/>
          <w:bCs/>
          <w:sz w:val="28"/>
          <w:szCs w:val="28"/>
        </w:rPr>
        <w:t xml:space="preserve">Москва </w:t>
      </w:r>
    </w:p>
    <w:p w:rsidR="008702E7" w:rsidRPr="00C670E7" w:rsidRDefault="007812E0" w:rsidP="009E404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</w:t>
      </w:r>
    </w:p>
    <w:p w:rsidR="008702E7" w:rsidRPr="00C670E7" w:rsidRDefault="008702E7" w:rsidP="009E4045">
      <w:pPr>
        <w:jc w:val="both"/>
        <w:rPr>
          <w:bCs/>
        </w:rPr>
      </w:pPr>
      <w:r w:rsidRPr="00C670E7">
        <w:rPr>
          <w:b/>
          <w:bCs/>
          <w:sz w:val="28"/>
          <w:szCs w:val="28"/>
        </w:rPr>
        <w:br w:type="page"/>
      </w:r>
      <w:r w:rsidRPr="00C670E7">
        <w:lastRenderedPageBreak/>
        <w:t>Программа составлена в соответствии с Федеральным государственным образовательным стандартом высшего профессионального образ</w:t>
      </w:r>
      <w:r w:rsidR="003A7C4E">
        <w:t>ования по направлению подготовки 44.03.05</w:t>
      </w:r>
      <w:r w:rsidRPr="00C670E7">
        <w:rPr>
          <w:bCs/>
        </w:rPr>
        <w:t xml:space="preserve"> «Педагогическое образование»</w:t>
      </w:r>
      <w:r w:rsidR="00CB2224">
        <w:rPr>
          <w:bCs/>
        </w:rPr>
        <w:t>, утвержденным приказом № 91 от 09.02.2016 г.</w:t>
      </w:r>
    </w:p>
    <w:p w:rsidR="001B687B" w:rsidRDefault="001B687B" w:rsidP="009E4045">
      <w:pPr>
        <w:autoSpaceDE w:val="0"/>
        <w:autoSpaceDN w:val="0"/>
        <w:adjustRightInd w:val="0"/>
        <w:rPr>
          <w:b/>
          <w:bCs/>
        </w:rPr>
      </w:pPr>
    </w:p>
    <w:p w:rsidR="008702E7" w:rsidRPr="00C670E7" w:rsidRDefault="008702E7" w:rsidP="009E4045">
      <w:pPr>
        <w:autoSpaceDE w:val="0"/>
        <w:autoSpaceDN w:val="0"/>
        <w:adjustRightInd w:val="0"/>
        <w:rPr>
          <w:b/>
          <w:bCs/>
        </w:rPr>
      </w:pPr>
      <w:r w:rsidRPr="00C670E7">
        <w:rPr>
          <w:b/>
          <w:bCs/>
        </w:rPr>
        <w:t>Разработчик:</w:t>
      </w:r>
    </w:p>
    <w:p w:rsidR="00CB2224" w:rsidRDefault="003A7C4E" w:rsidP="009E404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ГАОУ ВО МГПУ, Институт гуманитарных наук</w:t>
      </w:r>
      <w:r w:rsidR="007812E0">
        <w:rPr>
          <w:bCs/>
        </w:rPr>
        <w:t xml:space="preserve"> и управления</w:t>
      </w:r>
      <w:r>
        <w:rPr>
          <w:bCs/>
        </w:rPr>
        <w:t xml:space="preserve">, кафедра методики обучения филологическим дисциплинам, </w:t>
      </w:r>
    </w:p>
    <w:p w:rsidR="008702E7" w:rsidRPr="00C670E7" w:rsidRDefault="00CB2224" w:rsidP="00AF6689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bCs/>
        </w:rPr>
        <w:t>____________________________________</w:t>
      </w:r>
      <w:r w:rsidR="00AF6689">
        <w:rPr>
          <w:bCs/>
        </w:rPr>
        <w:t>доцент</w:t>
      </w:r>
      <w:proofErr w:type="spellEnd"/>
      <w:r w:rsidR="00AF6689">
        <w:rPr>
          <w:bCs/>
        </w:rPr>
        <w:t>, к.ф.н. Коханова В.А.</w:t>
      </w:r>
    </w:p>
    <w:p w:rsidR="00CB2224" w:rsidRDefault="00CB2224" w:rsidP="009E404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Эксперты:</w:t>
      </w:r>
    </w:p>
    <w:p w:rsidR="00CB2224" w:rsidRPr="00DC7261" w:rsidRDefault="00CB2224" w:rsidP="009E4045">
      <w:pPr>
        <w:jc w:val="both"/>
      </w:pPr>
      <w:r>
        <w:t>Г</w:t>
      </w:r>
      <w:r w:rsidR="001B687B">
        <w:t>А</w:t>
      </w:r>
      <w:r>
        <w:t xml:space="preserve">ОУ </w:t>
      </w:r>
      <w:proofErr w:type="gramStart"/>
      <w:r>
        <w:t>ВО</w:t>
      </w:r>
      <w:proofErr w:type="gramEnd"/>
      <w:r>
        <w:t xml:space="preserve"> «Московский городской</w:t>
      </w:r>
    </w:p>
    <w:p w:rsidR="00CB2224" w:rsidRDefault="00CB2224" w:rsidP="009E4045">
      <w:pPr>
        <w:jc w:val="both"/>
      </w:pPr>
      <w:r>
        <w:t xml:space="preserve">педагогический университет, </w:t>
      </w:r>
    </w:p>
    <w:p w:rsidR="00CB2224" w:rsidRDefault="00CB2224" w:rsidP="009E4045">
      <w:pPr>
        <w:jc w:val="both"/>
      </w:pPr>
      <w:r>
        <w:t>доцент кафедры методики обучения</w:t>
      </w:r>
    </w:p>
    <w:p w:rsidR="00CB2224" w:rsidRDefault="00CB2224" w:rsidP="009E4045">
      <w:pPr>
        <w:jc w:val="both"/>
      </w:pPr>
      <w:r>
        <w:t xml:space="preserve">филологическим дисциплинам </w:t>
      </w:r>
    </w:p>
    <w:p w:rsidR="00CB2224" w:rsidRDefault="00CB2224" w:rsidP="009E4045">
      <w:pPr>
        <w:jc w:val="both"/>
      </w:pPr>
      <w:r>
        <w:t>института гуманитарных наук,</w:t>
      </w:r>
    </w:p>
    <w:p w:rsidR="00CB2224" w:rsidRDefault="00CB2224" w:rsidP="009E4045">
      <w:pPr>
        <w:jc w:val="both"/>
      </w:pPr>
      <w:r>
        <w:t xml:space="preserve">канд. </w:t>
      </w:r>
      <w:proofErr w:type="spellStart"/>
      <w:r>
        <w:t>пед</w:t>
      </w:r>
      <w:proofErr w:type="spellEnd"/>
      <w:r>
        <w:t>. наук</w:t>
      </w:r>
    </w:p>
    <w:p w:rsidR="00CB2224" w:rsidRPr="00DC7261" w:rsidRDefault="00CB2224" w:rsidP="009E4045">
      <w:pPr>
        <w:jc w:val="both"/>
      </w:pPr>
      <w:r>
        <w:t>Н.С. Чернышова _______________________________________________</w:t>
      </w:r>
    </w:p>
    <w:p w:rsidR="00CB2224" w:rsidRDefault="00CB2224" w:rsidP="009E4045">
      <w:pPr>
        <w:jc w:val="both"/>
      </w:pPr>
    </w:p>
    <w:p w:rsidR="00CB2224" w:rsidRDefault="00CB2224" w:rsidP="009E4045">
      <w:pPr>
        <w:jc w:val="both"/>
      </w:pPr>
    </w:p>
    <w:p w:rsidR="00CB2224" w:rsidRDefault="00CB2224" w:rsidP="009E4045">
      <w:pPr>
        <w:jc w:val="both"/>
      </w:pPr>
      <w:r>
        <w:t>ГОУ ВПО Московский государственный</w:t>
      </w:r>
    </w:p>
    <w:p w:rsidR="00CB2224" w:rsidRDefault="00CB2224" w:rsidP="009E4045">
      <w:pPr>
        <w:jc w:val="both"/>
      </w:pPr>
      <w:r>
        <w:t>областной университет</w:t>
      </w:r>
      <w:r w:rsidRPr="00B15F14">
        <w:t xml:space="preserve">, </w:t>
      </w:r>
      <w:r>
        <w:t xml:space="preserve">профессор кафедры </w:t>
      </w:r>
    </w:p>
    <w:p w:rsidR="00CB2224" w:rsidRDefault="00CB2224" w:rsidP="009E4045">
      <w:pPr>
        <w:jc w:val="both"/>
      </w:pPr>
      <w:r>
        <w:t xml:space="preserve">современного русского языка </w:t>
      </w:r>
    </w:p>
    <w:p w:rsidR="00CB2224" w:rsidRPr="00B15F14" w:rsidRDefault="00CB2224" w:rsidP="009E4045">
      <w:pPr>
        <w:jc w:val="both"/>
      </w:pPr>
      <w:r>
        <w:t>историко-филологического института</w:t>
      </w:r>
    </w:p>
    <w:p w:rsidR="00CB2224" w:rsidRDefault="00CB2224" w:rsidP="009E4045">
      <w:pPr>
        <w:jc w:val="both"/>
      </w:pPr>
      <w:r>
        <w:t xml:space="preserve">д.ф.н., профессор </w:t>
      </w:r>
    </w:p>
    <w:p w:rsidR="00CB2224" w:rsidRPr="00B15F14" w:rsidRDefault="00CB2224" w:rsidP="009E4045">
      <w:pPr>
        <w:jc w:val="both"/>
      </w:pPr>
      <w:r>
        <w:t xml:space="preserve">Т.Е. </w:t>
      </w:r>
      <w:proofErr w:type="spellStart"/>
      <w:r>
        <w:t>Шаповалова</w:t>
      </w:r>
      <w:proofErr w:type="spellEnd"/>
      <w:r>
        <w:t>_______________________________________________</w:t>
      </w:r>
    </w:p>
    <w:p w:rsidR="00CB2224" w:rsidRPr="00B15F14" w:rsidRDefault="00CB2224" w:rsidP="009E4045">
      <w:pPr>
        <w:jc w:val="both"/>
        <w:rPr>
          <w:i/>
        </w:rPr>
      </w:pP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  <w:r w:rsidRPr="00B15F14">
        <w:tab/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кафедры  методики обучения филологическим дисциплинам протокол №  от «  »                201</w:t>
      </w:r>
      <w:r w:rsidR="007812E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г.</w:t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12E0">
        <w:rPr>
          <w:rFonts w:ascii="Times New Roman" w:hAnsi="Times New Roman"/>
          <w:sz w:val="24"/>
          <w:szCs w:val="24"/>
        </w:rPr>
        <w:t>Зав. кафедрой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к.ф.н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В.А. Коханова </w:t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выпускающей </w:t>
      </w:r>
      <w:proofErr w:type="spellStart"/>
      <w:r>
        <w:rPr>
          <w:rFonts w:ascii="Times New Roman" w:hAnsi="Times New Roman"/>
          <w:sz w:val="24"/>
          <w:szCs w:val="24"/>
        </w:rPr>
        <w:t>кафедрой___________________к.ф.н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В.А.Коханова </w:t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утверждена ученым советом  Института гуманитарных наук</w:t>
      </w:r>
      <w:r w:rsidR="007812E0">
        <w:rPr>
          <w:rFonts w:ascii="Times New Roman" w:hAnsi="Times New Roman"/>
          <w:sz w:val="24"/>
          <w:szCs w:val="24"/>
        </w:rPr>
        <w:t xml:space="preserve"> и управления</w:t>
      </w:r>
      <w:r>
        <w:rPr>
          <w:rFonts w:ascii="Times New Roman" w:hAnsi="Times New Roman"/>
          <w:sz w:val="24"/>
          <w:szCs w:val="24"/>
        </w:rPr>
        <w:t xml:space="preserve"> ГАОУ ВО </w:t>
      </w:r>
      <w:r w:rsidR="007812E0">
        <w:rPr>
          <w:rFonts w:ascii="Times New Roman" w:hAnsi="Times New Roman"/>
          <w:sz w:val="24"/>
          <w:szCs w:val="24"/>
        </w:rPr>
        <w:t>МГПУ</w:t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________________ 20___ г.</w:t>
      </w: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B2224" w:rsidRDefault="00CB2224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института </w:t>
      </w:r>
      <w:proofErr w:type="spellStart"/>
      <w:r w:rsidR="007812E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.и.н</w:t>
      </w:r>
      <w:proofErr w:type="spellEnd"/>
      <w:r>
        <w:rPr>
          <w:rFonts w:ascii="Times New Roman" w:hAnsi="Times New Roman"/>
          <w:sz w:val="24"/>
          <w:szCs w:val="24"/>
        </w:rPr>
        <w:t>., профессор В.В. Кириллов</w:t>
      </w:r>
    </w:p>
    <w:p w:rsidR="00CB2224" w:rsidRDefault="00CB2224" w:rsidP="009E4045">
      <w:pPr>
        <w:autoSpaceDE w:val="0"/>
        <w:autoSpaceDN w:val="0"/>
        <w:adjustRightInd w:val="0"/>
        <w:rPr>
          <w:b/>
          <w:bCs/>
        </w:rPr>
      </w:pPr>
    </w:p>
    <w:p w:rsidR="00CB2224" w:rsidRDefault="00CB2224" w:rsidP="009E4045">
      <w:pPr>
        <w:autoSpaceDE w:val="0"/>
        <w:autoSpaceDN w:val="0"/>
        <w:adjustRightInd w:val="0"/>
        <w:rPr>
          <w:b/>
          <w:bCs/>
        </w:rPr>
      </w:pPr>
    </w:p>
    <w:p w:rsidR="008702E7" w:rsidRPr="00C670E7" w:rsidRDefault="008702E7" w:rsidP="009E4045">
      <w:pPr>
        <w:pStyle w:val="3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8702E7" w:rsidRPr="00C670E7" w:rsidRDefault="008702E7" w:rsidP="009E4045">
      <w:pPr>
        <w:autoSpaceDE w:val="0"/>
        <w:autoSpaceDN w:val="0"/>
        <w:adjustRightInd w:val="0"/>
        <w:jc w:val="both"/>
        <w:rPr>
          <w:b/>
          <w:bCs/>
        </w:rPr>
      </w:pPr>
      <w:r w:rsidRPr="00C670E7">
        <w:br w:type="page"/>
      </w:r>
      <w:r w:rsidRPr="00C670E7">
        <w:rPr>
          <w:b/>
          <w:bCs/>
        </w:rPr>
        <w:lastRenderedPageBreak/>
        <w:t>1. Цели и задачи освоения дисциплины.</w:t>
      </w:r>
    </w:p>
    <w:p w:rsidR="00AF6689" w:rsidRPr="00AF6689" w:rsidRDefault="00AF6689" w:rsidP="00AF6689">
      <w:pPr>
        <w:ind w:firstLine="720"/>
        <w:jc w:val="both"/>
      </w:pPr>
      <w:r w:rsidRPr="00AF6689">
        <w:rPr>
          <w:b/>
        </w:rPr>
        <w:t>Цель дисциплины:</w:t>
      </w:r>
      <w:r w:rsidRPr="00AF6689">
        <w:t xml:space="preserve"> создание системы знаний о сущности, особенностях и приемах моделирования в педагогической деятельности учителя русского языка и литературы, научить моделированию уроков литературы различного типа с учетом максимального количества условий в конкретных классах в соответствии с требованиями ФГОС общего среднего образования в предстоящей профессиональной деятельности.</w:t>
      </w:r>
    </w:p>
    <w:p w:rsidR="00AF6689" w:rsidRPr="00AF6689" w:rsidRDefault="00AF6689" w:rsidP="00AF6689">
      <w:pPr>
        <w:pStyle w:val="Default"/>
        <w:ind w:firstLine="708"/>
        <w:jc w:val="both"/>
        <w:rPr>
          <w:b/>
          <w:bCs/>
        </w:rPr>
      </w:pPr>
      <w:r w:rsidRPr="00AF6689">
        <w:rPr>
          <w:b/>
          <w:bCs/>
        </w:rPr>
        <w:t>Задачи дисциплины:</w:t>
      </w:r>
    </w:p>
    <w:p w:rsidR="00AF6689" w:rsidRPr="00AF6689" w:rsidRDefault="00AF6689" w:rsidP="00AF6689">
      <w:pPr>
        <w:widowControl w:val="0"/>
        <w:ind w:firstLine="709"/>
        <w:jc w:val="both"/>
      </w:pPr>
      <w:r w:rsidRPr="00AF6689">
        <w:t>– познакомить с понятием «моделирование», его сущностными характеристиками и специфическими особенностями применительно к преподавательской деятельности;</w:t>
      </w:r>
    </w:p>
    <w:p w:rsidR="00AF6689" w:rsidRPr="00AF6689" w:rsidRDefault="00AF6689" w:rsidP="00AF6689">
      <w:pPr>
        <w:widowControl w:val="0"/>
        <w:ind w:firstLine="709"/>
        <w:jc w:val="both"/>
      </w:pPr>
      <w:r w:rsidRPr="00AF6689">
        <w:t xml:space="preserve"> – дать представление о принципах организации и содержательной специфике уроков литературы различного типа;</w:t>
      </w:r>
    </w:p>
    <w:p w:rsidR="00AF6689" w:rsidRPr="00AF6689" w:rsidRDefault="00AF6689" w:rsidP="00AF6689">
      <w:pPr>
        <w:widowControl w:val="0"/>
        <w:ind w:firstLine="709"/>
        <w:jc w:val="both"/>
      </w:pPr>
      <w:r w:rsidRPr="00AF6689">
        <w:t xml:space="preserve"> – охарактеризовать основные типы уроков литературы, которые имеют специфические цели, структуру, содержание и способы оценивания;</w:t>
      </w:r>
    </w:p>
    <w:p w:rsidR="00AF6689" w:rsidRPr="00AF6689" w:rsidRDefault="00AF6689" w:rsidP="00AF6689">
      <w:pPr>
        <w:widowControl w:val="0"/>
        <w:ind w:firstLine="709"/>
        <w:jc w:val="both"/>
      </w:pPr>
      <w:r w:rsidRPr="00AF6689">
        <w:t xml:space="preserve"> – познакомить с нетрадиционными методами преподавания русского языка и литературы</w:t>
      </w:r>
    </w:p>
    <w:p w:rsidR="00AF6689" w:rsidRPr="00AF6689" w:rsidRDefault="00AF6689" w:rsidP="00AF6689">
      <w:pPr>
        <w:pStyle w:val="Default"/>
        <w:ind w:firstLine="708"/>
        <w:jc w:val="both"/>
      </w:pPr>
      <w:r w:rsidRPr="00AF6689">
        <w:t xml:space="preserve">Структура и содержание курса определяются целями и задачами, стоящими перед высшей школой на современном этапе развития образования, и Государственными требованиями к минимуму содержания и уровню профессиональной подготовки выпускника </w:t>
      </w:r>
      <w:proofErr w:type="spellStart"/>
      <w:r w:rsidRPr="00AF6689">
        <w:t>бакалавриата</w:t>
      </w:r>
      <w:proofErr w:type="spellEnd"/>
      <w:r w:rsidRPr="00AF6689">
        <w:t xml:space="preserve">. </w:t>
      </w:r>
    </w:p>
    <w:p w:rsidR="008702E7" w:rsidRPr="00AF6689" w:rsidRDefault="008702E7" w:rsidP="00AF6689">
      <w:pPr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AF6689" w:rsidRDefault="008702E7" w:rsidP="009E4045">
      <w:pPr>
        <w:autoSpaceDE w:val="0"/>
        <w:autoSpaceDN w:val="0"/>
        <w:adjustRightInd w:val="0"/>
        <w:ind w:firstLine="284"/>
        <w:jc w:val="both"/>
      </w:pPr>
      <w:r w:rsidRPr="00C670E7">
        <w:rPr>
          <w:b/>
          <w:bCs/>
        </w:rPr>
        <w:t>2. Место дисциплины в структуре ОП:</w:t>
      </w:r>
      <w:r w:rsidRPr="00C670E7">
        <w:t xml:space="preserve"> </w:t>
      </w:r>
    </w:p>
    <w:p w:rsidR="00AF6689" w:rsidRPr="00AF6689" w:rsidRDefault="00AF6689" w:rsidP="00AF6689">
      <w:pPr>
        <w:pStyle w:val="a6"/>
        <w:widowControl w:val="0"/>
        <w:ind w:firstLine="709"/>
        <w:rPr>
          <w:color w:val="000000"/>
        </w:rPr>
      </w:pPr>
      <w:r w:rsidRPr="00AF6689">
        <w:rPr>
          <w:color w:val="000000"/>
        </w:rPr>
        <w:t xml:space="preserve">Курс основывается на </w:t>
      </w:r>
      <w:proofErr w:type="spellStart"/>
      <w:r w:rsidRPr="00AF6689">
        <w:rPr>
          <w:color w:val="000000"/>
        </w:rPr>
        <w:t>коммуникативно-деятельностной</w:t>
      </w:r>
      <w:proofErr w:type="spellEnd"/>
      <w:r w:rsidRPr="00AF6689">
        <w:rPr>
          <w:color w:val="000000"/>
        </w:rPr>
        <w:t xml:space="preserve"> концепции подготовки учителя-словесника и дополняет основную </w:t>
      </w:r>
      <w:proofErr w:type="spellStart"/>
      <w:r w:rsidRPr="00AF6689">
        <w:rPr>
          <w:color w:val="000000"/>
        </w:rPr>
        <w:t>общепрофессиональную</w:t>
      </w:r>
      <w:proofErr w:type="spellEnd"/>
      <w:r w:rsidRPr="00AF6689">
        <w:rPr>
          <w:color w:val="000000"/>
        </w:rPr>
        <w:t xml:space="preserve"> дисциплину «Методика обучения литературе». </w:t>
      </w:r>
    </w:p>
    <w:p w:rsidR="00AF6689" w:rsidRPr="00AF6689" w:rsidRDefault="00AF6689" w:rsidP="00AF6689">
      <w:pPr>
        <w:widowControl w:val="0"/>
        <w:ind w:firstLine="709"/>
        <w:jc w:val="both"/>
      </w:pPr>
      <w:r w:rsidRPr="00AF6689">
        <w:t>Ку</w:t>
      </w:r>
      <w:proofErr w:type="gramStart"/>
      <w:r w:rsidRPr="00AF6689">
        <w:t>рс стр</w:t>
      </w:r>
      <w:proofErr w:type="gramEnd"/>
      <w:r w:rsidRPr="00AF6689">
        <w:t xml:space="preserve">оится на </w:t>
      </w:r>
      <w:proofErr w:type="spellStart"/>
      <w:r w:rsidRPr="00AF6689">
        <w:t>системно-деятельностном</w:t>
      </w:r>
      <w:proofErr w:type="spellEnd"/>
      <w:r w:rsidRPr="00AF6689">
        <w:t xml:space="preserve"> принципах</w:t>
      </w:r>
      <w:r>
        <w:t>.</w:t>
      </w:r>
      <w:r w:rsidRPr="00AF6689">
        <w:t xml:space="preserve"> На практических занятиях планируется обсуждение моделей уроков, разработанных учителями образовательных учреждений, а также защита и обсуждение моделей уроков литературы различного типа, которые самостоятельно разработаны студентами. </w:t>
      </w:r>
    </w:p>
    <w:p w:rsidR="00CE6623" w:rsidRDefault="008702E7" w:rsidP="009E4045">
      <w:pPr>
        <w:autoSpaceDE w:val="0"/>
        <w:autoSpaceDN w:val="0"/>
        <w:adjustRightInd w:val="0"/>
        <w:ind w:firstLine="284"/>
        <w:jc w:val="both"/>
      </w:pPr>
      <w:r w:rsidRPr="00166A80">
        <w:t xml:space="preserve">Дисциплина </w:t>
      </w:r>
      <w:r w:rsidRPr="006D7E47">
        <w:t>«</w:t>
      </w:r>
      <w:r w:rsidR="00AF6689">
        <w:t>Моделирование уроков литературы</w:t>
      </w:r>
      <w:r w:rsidRPr="006D7E47">
        <w:t>»</w:t>
      </w:r>
      <w:r w:rsidRPr="00166A80">
        <w:t xml:space="preserve"> </w:t>
      </w:r>
      <w:r w:rsidR="00E063D7">
        <w:t>входит в вариативную часть модуля Б.1.</w:t>
      </w:r>
      <w:r w:rsidR="006D7E47" w:rsidRPr="00166A80">
        <w:t xml:space="preserve"> </w:t>
      </w:r>
      <w:r w:rsidRPr="00166A80">
        <w:t xml:space="preserve">относится к </w:t>
      </w:r>
      <w:r w:rsidR="00E063D7">
        <w:t>курсам по выбору</w:t>
      </w:r>
      <w:r w:rsidRPr="00166A80">
        <w:t xml:space="preserve">  </w:t>
      </w:r>
      <w:r w:rsidR="00E063D7">
        <w:t>и изучается в 9 семестре.</w:t>
      </w:r>
    </w:p>
    <w:p w:rsidR="00AF6689" w:rsidRDefault="00AF6689" w:rsidP="009E4045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591368" w:rsidRDefault="00591368" w:rsidP="009E4045">
      <w:pPr>
        <w:autoSpaceDE w:val="0"/>
        <w:autoSpaceDN w:val="0"/>
        <w:adjustRightInd w:val="0"/>
        <w:ind w:firstLine="284"/>
        <w:jc w:val="both"/>
        <w:rPr>
          <w:b/>
        </w:rPr>
      </w:pPr>
      <w:r>
        <w:rPr>
          <w:b/>
        </w:rPr>
        <w:t>3. Требования к результатам освоения дисциплины</w:t>
      </w:r>
    </w:p>
    <w:p w:rsidR="002C1827" w:rsidRDefault="002C1827" w:rsidP="009E4045">
      <w:pPr>
        <w:autoSpaceDE w:val="0"/>
        <w:autoSpaceDN w:val="0"/>
        <w:adjustRightInd w:val="0"/>
        <w:ind w:firstLine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2746"/>
        <w:gridCol w:w="2675"/>
        <w:gridCol w:w="2390"/>
      </w:tblGrid>
      <w:tr w:rsidR="00CE6623" w:rsidRPr="0028720C" w:rsidTr="008F68DA">
        <w:tc>
          <w:tcPr>
            <w:tcW w:w="0" w:type="auto"/>
          </w:tcPr>
          <w:p w:rsidR="00CE6623" w:rsidRPr="0028720C" w:rsidRDefault="00CE6623" w:rsidP="009E4045">
            <w:pPr>
              <w:widowControl w:val="0"/>
              <w:contextualSpacing/>
              <w:jc w:val="center"/>
              <w:rPr>
                <w:b/>
              </w:rPr>
            </w:pPr>
            <w:r w:rsidRPr="0028720C">
              <w:rPr>
                <w:b/>
              </w:rPr>
              <w:t>Трудовая функция</w:t>
            </w:r>
          </w:p>
        </w:tc>
        <w:tc>
          <w:tcPr>
            <w:tcW w:w="0" w:type="auto"/>
          </w:tcPr>
          <w:p w:rsidR="00CE6623" w:rsidRPr="0028720C" w:rsidRDefault="00CE6623" w:rsidP="009E4045">
            <w:pPr>
              <w:widowControl w:val="0"/>
              <w:contextualSpacing/>
              <w:jc w:val="center"/>
              <w:rPr>
                <w:b/>
              </w:rPr>
            </w:pPr>
            <w:r w:rsidRPr="0028720C">
              <w:rPr>
                <w:b/>
              </w:rPr>
              <w:t>Трудовое действие</w:t>
            </w:r>
          </w:p>
        </w:tc>
        <w:tc>
          <w:tcPr>
            <w:tcW w:w="0" w:type="auto"/>
          </w:tcPr>
          <w:p w:rsidR="00CE6623" w:rsidRPr="0028720C" w:rsidRDefault="00CE6623" w:rsidP="009E4045">
            <w:pPr>
              <w:widowControl w:val="0"/>
              <w:contextualSpacing/>
              <w:jc w:val="center"/>
              <w:rPr>
                <w:b/>
              </w:rPr>
            </w:pPr>
            <w:r w:rsidRPr="0028720C">
              <w:rPr>
                <w:b/>
              </w:rPr>
              <w:t>Компетенции</w:t>
            </w:r>
          </w:p>
        </w:tc>
        <w:tc>
          <w:tcPr>
            <w:tcW w:w="0" w:type="auto"/>
          </w:tcPr>
          <w:p w:rsidR="00CE6623" w:rsidRPr="0028720C" w:rsidRDefault="00CE6623" w:rsidP="009E4045">
            <w:pPr>
              <w:widowControl w:val="0"/>
              <w:contextualSpacing/>
              <w:jc w:val="center"/>
              <w:rPr>
                <w:b/>
              </w:rPr>
            </w:pPr>
            <w:r w:rsidRPr="0028720C">
              <w:rPr>
                <w:b/>
              </w:rPr>
              <w:t>Планируемые результаты освоения образовательной программы</w:t>
            </w:r>
          </w:p>
        </w:tc>
      </w:tr>
      <w:tr w:rsidR="00CE6623" w:rsidRPr="0028720C" w:rsidTr="008F68DA">
        <w:trPr>
          <w:trHeight w:val="6510"/>
        </w:trPr>
        <w:tc>
          <w:tcPr>
            <w:tcW w:w="0" w:type="auto"/>
            <w:vMerge w:val="restart"/>
          </w:tcPr>
          <w:p w:rsidR="00CE6623" w:rsidRPr="0028720C" w:rsidRDefault="00CE6623" w:rsidP="009E4045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3.1.1. Обучение</w:t>
            </w:r>
          </w:p>
        </w:tc>
        <w:tc>
          <w:tcPr>
            <w:tcW w:w="0" w:type="auto"/>
          </w:tcPr>
          <w:p w:rsidR="00CE6623" w:rsidRDefault="00CE6623" w:rsidP="009E4045">
            <w:pPr>
              <w:pStyle w:val="ad"/>
              <w:ind w:left="38"/>
            </w:pPr>
            <w:r>
              <w:t xml:space="preserve">1) </w:t>
            </w:r>
            <w:r w:rsidRPr="00B6258D">
              <w:t>Разработка и реализация программ учебных дисциплин в рамках основной общеобразовательной программы</w:t>
            </w:r>
          </w:p>
          <w:p w:rsidR="00CE6623" w:rsidRPr="00E45E70" w:rsidRDefault="00CE6623" w:rsidP="009E4045">
            <w:pPr>
              <w:pStyle w:val="ad"/>
              <w:ind w:left="38"/>
            </w:pPr>
            <w:r>
              <w:t xml:space="preserve">2) </w:t>
            </w:r>
            <w:r w:rsidRPr="00F745B8"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</w:t>
            </w:r>
          </w:p>
        </w:tc>
        <w:tc>
          <w:tcPr>
            <w:tcW w:w="0" w:type="auto"/>
          </w:tcPr>
          <w:p w:rsidR="00CE6623" w:rsidRPr="00B6258D" w:rsidRDefault="00CE6623" w:rsidP="009E4045">
            <w:pPr>
              <w:shd w:val="clear" w:color="auto" w:fill="FFFFFF"/>
            </w:pPr>
            <w:r>
              <w:t>Готов</w:t>
            </w:r>
            <w:r w:rsidRPr="00B6258D">
              <w:t xml:space="preserve"> реализовывать образовательные программы по предметам в соответствии с требованиями образовательных стандартов (ПК-1)</w:t>
            </w:r>
          </w:p>
        </w:tc>
        <w:tc>
          <w:tcPr>
            <w:tcW w:w="0" w:type="auto"/>
          </w:tcPr>
          <w:p w:rsidR="00CE6623" w:rsidRPr="00B6258D" w:rsidRDefault="00CE6623" w:rsidP="009E4045">
            <w:pPr>
              <w:shd w:val="clear" w:color="auto" w:fill="FFFFFF"/>
            </w:pPr>
            <w:r w:rsidRPr="00B6258D">
              <w:rPr>
                <w:b/>
                <w:u w:val="single"/>
              </w:rPr>
              <w:t xml:space="preserve">Знает: </w:t>
            </w:r>
            <w:r w:rsidRPr="00B6258D">
              <w:t>учебные программы базовых и элективных курсов в различных образовательных учреждениях в соответствии с требованиями образовательных стандартов.</w:t>
            </w:r>
          </w:p>
          <w:p w:rsidR="00CE6623" w:rsidRPr="00B6258D" w:rsidRDefault="00CE6623" w:rsidP="009E4045">
            <w:pPr>
              <w:pStyle w:val="af3"/>
              <w:suppressAutoHyphens/>
              <w:spacing w:after="0"/>
              <w:ind w:left="0"/>
            </w:pPr>
            <w:r w:rsidRPr="00B6258D">
              <w:rPr>
                <w:b/>
                <w:u w:val="single"/>
              </w:rPr>
              <w:t xml:space="preserve">Умеет: </w:t>
            </w:r>
            <w:r w:rsidRPr="00B6258D">
              <w:t>использовать учебные программы базовых и элективных курсов в различных образовательных учреждениях в соответствии с требованиями образовательных стандартов.</w:t>
            </w:r>
          </w:p>
          <w:p w:rsidR="00CE6623" w:rsidRPr="00B6258D" w:rsidRDefault="00CE6623" w:rsidP="009E4045">
            <w:pPr>
              <w:pStyle w:val="af3"/>
              <w:suppressAutoHyphens/>
              <w:spacing w:after="0"/>
              <w:ind w:left="0"/>
            </w:pPr>
            <w:r w:rsidRPr="00B6258D">
              <w:rPr>
                <w:b/>
                <w:u w:val="single"/>
              </w:rPr>
              <w:t xml:space="preserve">Владеет: </w:t>
            </w:r>
            <w:r w:rsidRPr="00B6258D">
              <w:t>способностью руководствоваться в своей деятельности учебными программами базовых и элективных курсов в различных образовательных учреждениях в соответствии с требованиями образовательных стандартов.</w:t>
            </w:r>
          </w:p>
        </w:tc>
      </w:tr>
      <w:tr w:rsidR="00CE6623" w:rsidRPr="0028720C" w:rsidTr="008F68DA">
        <w:trPr>
          <w:trHeight w:val="8920"/>
        </w:trPr>
        <w:tc>
          <w:tcPr>
            <w:tcW w:w="0" w:type="auto"/>
            <w:vMerge/>
          </w:tcPr>
          <w:p w:rsidR="00CE6623" w:rsidRDefault="00CE6623" w:rsidP="009E4045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E6623" w:rsidRPr="006436F2" w:rsidRDefault="00CE6623" w:rsidP="009E4045">
            <w:pPr>
              <w:widowControl w:val="0"/>
              <w:contextualSpacing/>
            </w:pPr>
            <w:r w:rsidRPr="006436F2">
              <w:t>1) 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CE6623" w:rsidRPr="006436F2" w:rsidRDefault="00CE6623" w:rsidP="009E4045">
            <w:pPr>
              <w:widowControl w:val="0"/>
              <w:contextualSpacing/>
            </w:pPr>
            <w:r w:rsidRPr="006436F2">
              <w:t>2)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CE6623" w:rsidRPr="006436F2" w:rsidRDefault="00CE6623" w:rsidP="009E4045">
            <w:pPr>
              <w:widowControl w:val="0"/>
              <w:contextualSpacing/>
            </w:pPr>
            <w:r w:rsidRPr="006436F2">
              <w:t>3) Формирование</w:t>
            </w:r>
            <w:r>
              <w:t xml:space="preserve"> универсальных учебных действий.</w:t>
            </w:r>
          </w:p>
        </w:tc>
        <w:tc>
          <w:tcPr>
            <w:tcW w:w="0" w:type="auto"/>
          </w:tcPr>
          <w:p w:rsidR="00CE6623" w:rsidRPr="002D714D" w:rsidRDefault="00CE6623" w:rsidP="009E4045">
            <w:pPr>
              <w:shd w:val="clear" w:color="auto" w:fill="FFFFFF"/>
            </w:pPr>
            <w:proofErr w:type="gramStart"/>
            <w:r w:rsidRPr="002D714D">
              <w:t>Способен</w:t>
            </w:r>
            <w:proofErr w:type="gramEnd"/>
            <w:r w:rsidRPr="002D714D"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2D714D">
              <w:t>метапредметных</w:t>
            </w:r>
            <w:proofErr w:type="spellEnd"/>
            <w:r w:rsidRPr="002D714D"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</w:tc>
        <w:tc>
          <w:tcPr>
            <w:tcW w:w="0" w:type="auto"/>
          </w:tcPr>
          <w:p w:rsidR="00CE6623" w:rsidRPr="00B6258D" w:rsidRDefault="00CE6623" w:rsidP="009E4045">
            <w:pPr>
              <w:pStyle w:val="af3"/>
              <w:suppressAutoHyphens/>
              <w:spacing w:after="0"/>
              <w:ind w:left="0"/>
            </w:pPr>
            <w:r w:rsidRPr="00BC5E72">
              <w:rPr>
                <w:b/>
                <w:u w:val="single"/>
              </w:rPr>
              <w:t>Знает:</w:t>
            </w:r>
            <w:r>
              <w:rPr>
                <w:b/>
                <w:u w:val="single"/>
              </w:rPr>
              <w:t xml:space="preserve"> </w:t>
            </w:r>
            <w:r w:rsidRPr="00466B70">
              <w:t>возмо</w:t>
            </w:r>
            <w:r>
              <w:t xml:space="preserve">жности образовательной среды </w:t>
            </w:r>
            <w:r w:rsidRPr="00466B70">
              <w:t>для</w:t>
            </w:r>
            <w:r>
              <w:t xml:space="preserve"> </w:t>
            </w:r>
            <w:r w:rsidRPr="002D163D">
              <w:t xml:space="preserve">достижения личностных, </w:t>
            </w:r>
            <w:proofErr w:type="spellStart"/>
            <w:r w:rsidRPr="002D163D">
              <w:t>метапредметных</w:t>
            </w:r>
            <w:proofErr w:type="spellEnd"/>
            <w:r w:rsidRPr="002D163D">
              <w:t xml:space="preserve"> и предметных результатов обучения и обеспечения качества учебно-воспитательного процесса средствами</w:t>
            </w:r>
            <w:r>
              <w:t xml:space="preserve"> преподаваемых предметов.</w:t>
            </w:r>
          </w:p>
          <w:p w:rsidR="00CE6623" w:rsidRPr="00F745B8" w:rsidRDefault="00CE6623" w:rsidP="009E4045">
            <w:pPr>
              <w:shd w:val="clear" w:color="auto" w:fill="FFFFFF"/>
              <w:jc w:val="both"/>
            </w:pPr>
            <w:r w:rsidRPr="002D714D">
              <w:rPr>
                <w:b/>
                <w:u w:val="single"/>
              </w:rPr>
              <w:t xml:space="preserve">Умеет: </w:t>
            </w:r>
            <w:r w:rsidRPr="002D714D"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2D714D">
              <w:t>метапредметных</w:t>
            </w:r>
            <w:proofErr w:type="spellEnd"/>
            <w:r w:rsidRPr="002D714D"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CE6623" w:rsidRPr="00B6258D" w:rsidRDefault="00CE6623" w:rsidP="009E4045">
            <w:pPr>
              <w:shd w:val="clear" w:color="auto" w:fill="FFFFFF"/>
              <w:jc w:val="both"/>
            </w:pPr>
            <w:r w:rsidRPr="002D714D">
              <w:rPr>
                <w:b/>
                <w:u w:val="single"/>
              </w:rPr>
              <w:t xml:space="preserve">Владеет: </w:t>
            </w:r>
            <w:r w:rsidRPr="002D714D"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2D714D">
              <w:t>метапредметных</w:t>
            </w:r>
            <w:proofErr w:type="spellEnd"/>
            <w:r w:rsidRPr="002D714D">
              <w:t xml:space="preserve"> и предметных результатов обучения и обеспечения качества учебно-воспитательного процесса средствами преподаваемых предметов.   </w:t>
            </w:r>
          </w:p>
        </w:tc>
      </w:tr>
      <w:tr w:rsidR="00CE6623" w:rsidRPr="0028720C" w:rsidTr="008F68DA">
        <w:trPr>
          <w:trHeight w:val="679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E6623" w:rsidRDefault="00CE6623" w:rsidP="009E4045">
            <w:pPr>
              <w:widowControl w:val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CE6623" w:rsidRDefault="00CE6623" w:rsidP="009E4045">
            <w:pPr>
              <w:widowControl w:val="0"/>
              <w:contextualSpacing/>
            </w:pPr>
            <w:r>
              <w:t xml:space="preserve">1) </w:t>
            </w:r>
            <w:r w:rsidRPr="00D921D9"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  <w:r>
              <w:t>.</w:t>
            </w:r>
          </w:p>
          <w:p w:rsidR="00CE6623" w:rsidRDefault="00CE6623" w:rsidP="009E4045">
            <w:pPr>
              <w:widowControl w:val="0"/>
              <w:contextualSpacing/>
            </w:pPr>
            <w:r>
              <w:t xml:space="preserve">2) </w:t>
            </w:r>
            <w:r w:rsidRPr="00D921D9">
              <w:t>Систематический анализ эффективности учебных занятий и подходов к обучению</w:t>
            </w:r>
            <w:r>
              <w:t>.</w:t>
            </w:r>
          </w:p>
          <w:p w:rsidR="00CE6623" w:rsidRPr="00D921D9" w:rsidRDefault="00CE6623" w:rsidP="009E4045">
            <w:pPr>
              <w:widowControl w:val="0"/>
              <w:contextualSpacing/>
            </w:pPr>
            <w:r>
              <w:t xml:space="preserve">3) </w:t>
            </w:r>
            <w:r w:rsidRPr="00D921D9"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0" w:type="auto"/>
          </w:tcPr>
          <w:p w:rsidR="00CE6623" w:rsidRPr="00D921D9" w:rsidRDefault="00CE6623" w:rsidP="009E4045">
            <w:pPr>
              <w:widowControl w:val="0"/>
              <w:contextualSpacing/>
            </w:pPr>
            <w:r w:rsidRPr="00D921D9"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  <w:tc>
          <w:tcPr>
            <w:tcW w:w="0" w:type="auto"/>
          </w:tcPr>
          <w:p w:rsidR="00CE6623" w:rsidRPr="00D921D9" w:rsidRDefault="00CE6623" w:rsidP="009E4045">
            <w:pPr>
              <w:widowControl w:val="0"/>
              <w:contextualSpacing/>
            </w:pPr>
            <w:r w:rsidRPr="00E45E70">
              <w:rPr>
                <w:b/>
                <w:u w:val="single"/>
              </w:rPr>
              <w:t>Знает:</w:t>
            </w:r>
            <w:r w:rsidRPr="00D921D9">
              <w:rPr>
                <w:i/>
              </w:rPr>
              <w:t xml:space="preserve"> </w:t>
            </w:r>
            <w:r w:rsidRPr="00D921D9">
              <w:t>основные тенденции развития современного образования, структуру и методы исследовательской работы в области образования.</w:t>
            </w:r>
          </w:p>
          <w:p w:rsidR="00CE6623" w:rsidRPr="00D921D9" w:rsidRDefault="00CE6623" w:rsidP="009E4045">
            <w:pPr>
              <w:widowControl w:val="0"/>
              <w:contextualSpacing/>
            </w:pPr>
            <w:r w:rsidRPr="00E45E70">
              <w:rPr>
                <w:b/>
                <w:u w:val="single"/>
              </w:rPr>
              <w:t>Умеет:</w:t>
            </w:r>
            <w:r w:rsidRPr="00D921D9">
              <w:t xml:space="preserve"> выявлять научные проблемы в области образования, осуществлять поиск  и сбор информации для их решения.</w:t>
            </w:r>
          </w:p>
          <w:p w:rsidR="00CE6623" w:rsidRPr="00D921D9" w:rsidRDefault="00CE6623" w:rsidP="009E4045">
            <w:pPr>
              <w:widowControl w:val="0"/>
              <w:contextualSpacing/>
            </w:pPr>
            <w:r w:rsidRPr="00E45E70">
              <w:rPr>
                <w:b/>
                <w:u w:val="single"/>
              </w:rPr>
              <w:t>Владеет:</w:t>
            </w:r>
            <w:r w:rsidRPr="00D921D9">
              <w:t xml:space="preserve"> основными методами эмпирического исследования, способностью анализировать, обобщать и систематизировать существующий опыт, статистически обрабатывать результаты исследования, ставить новые  исследовательские задачи, редактировать научный текст</w:t>
            </w:r>
          </w:p>
        </w:tc>
      </w:tr>
      <w:tr w:rsidR="007812E0" w:rsidRPr="0028720C" w:rsidTr="008F68DA">
        <w:trPr>
          <w:trHeight w:val="8831"/>
        </w:trPr>
        <w:tc>
          <w:tcPr>
            <w:tcW w:w="0" w:type="auto"/>
          </w:tcPr>
          <w:p w:rsidR="007812E0" w:rsidRPr="00D921D9" w:rsidRDefault="007812E0" w:rsidP="009E4045">
            <w:pPr>
              <w:widowControl w:val="0"/>
              <w:contextualSpacing/>
              <w:rPr>
                <w:b/>
              </w:rPr>
            </w:pPr>
            <w:r w:rsidRPr="00D921D9">
              <w:rPr>
                <w:b/>
              </w:rPr>
              <w:lastRenderedPageBreak/>
              <w:t>3.1.3 Развивающая деятельность</w:t>
            </w:r>
          </w:p>
        </w:tc>
        <w:tc>
          <w:tcPr>
            <w:tcW w:w="0" w:type="auto"/>
          </w:tcPr>
          <w:p w:rsidR="007812E0" w:rsidRPr="00DD2EBF" w:rsidRDefault="007812E0" w:rsidP="009E4045">
            <w:pPr>
              <w:widowControl w:val="0"/>
              <w:contextualSpacing/>
            </w:pPr>
            <w:r w:rsidRPr="00F745B8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0" w:type="auto"/>
          </w:tcPr>
          <w:p w:rsidR="007812E0" w:rsidRPr="002D714D" w:rsidRDefault="007812E0" w:rsidP="009E4045">
            <w:pPr>
              <w:shd w:val="clear" w:color="auto" w:fill="FFFFFF"/>
            </w:pPr>
            <w:proofErr w:type="gramStart"/>
            <w:r w:rsidRPr="002D714D">
              <w:t>Способен</w:t>
            </w:r>
            <w:proofErr w:type="gramEnd"/>
            <w:r w:rsidRPr="002D714D"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2D714D">
              <w:t>метапредметных</w:t>
            </w:r>
            <w:proofErr w:type="spellEnd"/>
            <w:r w:rsidRPr="002D714D"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</w:tc>
        <w:tc>
          <w:tcPr>
            <w:tcW w:w="0" w:type="auto"/>
          </w:tcPr>
          <w:p w:rsidR="007812E0" w:rsidRPr="00B6258D" w:rsidRDefault="007812E0" w:rsidP="009E4045">
            <w:pPr>
              <w:pStyle w:val="af3"/>
              <w:suppressAutoHyphens/>
              <w:spacing w:after="0"/>
              <w:ind w:left="0"/>
            </w:pPr>
            <w:r w:rsidRPr="00BC5E72">
              <w:rPr>
                <w:b/>
                <w:u w:val="single"/>
              </w:rPr>
              <w:t>Знает:</w:t>
            </w:r>
            <w:r>
              <w:rPr>
                <w:b/>
                <w:u w:val="single"/>
              </w:rPr>
              <w:t xml:space="preserve"> </w:t>
            </w:r>
            <w:r w:rsidRPr="00466B70">
              <w:t>возмо</w:t>
            </w:r>
            <w:r>
              <w:t xml:space="preserve">жности образовательной среды </w:t>
            </w:r>
            <w:r w:rsidRPr="00466B70">
              <w:t>для</w:t>
            </w:r>
            <w:r>
              <w:t xml:space="preserve"> </w:t>
            </w:r>
            <w:r w:rsidRPr="002D163D">
              <w:t xml:space="preserve">достижения личностных, </w:t>
            </w:r>
            <w:proofErr w:type="spellStart"/>
            <w:r w:rsidRPr="002D163D">
              <w:t>метапредметных</w:t>
            </w:r>
            <w:proofErr w:type="spellEnd"/>
            <w:r w:rsidRPr="002D163D">
              <w:t xml:space="preserve"> и предметных результатов обучения и обеспечения качества учебно-воспитательного процесса средствами</w:t>
            </w:r>
            <w:r>
              <w:t xml:space="preserve"> преподаваемых предметов.</w:t>
            </w:r>
          </w:p>
          <w:p w:rsidR="007812E0" w:rsidRDefault="007812E0" w:rsidP="009E4045">
            <w:pPr>
              <w:suppressAutoHyphens/>
            </w:pPr>
            <w:r w:rsidRPr="002D714D">
              <w:rPr>
                <w:b/>
                <w:u w:val="single"/>
              </w:rPr>
              <w:t xml:space="preserve">Умеет: </w:t>
            </w:r>
            <w:r w:rsidRPr="002D714D"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2D714D">
              <w:t>метапредметных</w:t>
            </w:r>
            <w:proofErr w:type="spellEnd"/>
            <w:r w:rsidRPr="002D714D"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7812E0" w:rsidRPr="00F31F8D" w:rsidRDefault="007812E0" w:rsidP="009E4045">
            <w:r w:rsidRPr="002D714D">
              <w:rPr>
                <w:b/>
                <w:u w:val="single"/>
              </w:rPr>
              <w:t xml:space="preserve">Владеет: </w:t>
            </w:r>
            <w:r w:rsidRPr="002D714D"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2D714D">
              <w:t>метапредметных</w:t>
            </w:r>
            <w:proofErr w:type="spellEnd"/>
            <w:r w:rsidRPr="002D714D">
              <w:t xml:space="preserve"> и предметных результатов обучения и обеспечения качества учебно-воспитательного процесса средствами преподаваемых предметов.   </w:t>
            </w:r>
          </w:p>
        </w:tc>
      </w:tr>
      <w:tr w:rsidR="009E4045" w:rsidRPr="0028720C" w:rsidTr="008F68DA">
        <w:trPr>
          <w:trHeight w:val="7175"/>
        </w:trPr>
        <w:tc>
          <w:tcPr>
            <w:tcW w:w="0" w:type="auto"/>
          </w:tcPr>
          <w:p w:rsidR="009E4045" w:rsidRPr="00F35B21" w:rsidRDefault="009E4045" w:rsidP="009E4045">
            <w:pPr>
              <w:widowControl w:val="0"/>
              <w:contextualSpacing/>
              <w:rPr>
                <w:b/>
              </w:rPr>
            </w:pPr>
            <w:r w:rsidRPr="00F35B21">
              <w:rPr>
                <w:b/>
              </w:rPr>
              <w:lastRenderedPageBreak/>
              <w:t>3.2.5 Предметное обучение</w:t>
            </w:r>
            <w:r>
              <w:rPr>
                <w:b/>
              </w:rPr>
              <w:t>. Русский язык</w:t>
            </w:r>
          </w:p>
        </w:tc>
        <w:tc>
          <w:tcPr>
            <w:tcW w:w="0" w:type="auto"/>
          </w:tcPr>
          <w:p w:rsidR="009E4045" w:rsidRPr="00D921D9" w:rsidRDefault="009E4045" w:rsidP="009E4045">
            <w:pPr>
              <w:widowControl w:val="0"/>
              <w:contextualSpacing/>
            </w:pPr>
            <w:proofErr w:type="gramStart"/>
            <w:r w:rsidRPr="00F745B8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0" w:type="auto"/>
          </w:tcPr>
          <w:p w:rsidR="009E4045" w:rsidRPr="00F35B21" w:rsidRDefault="009E4045" w:rsidP="009E4045">
            <w:pPr>
              <w:widowControl w:val="0"/>
              <w:contextualSpacing/>
            </w:pPr>
            <w:r w:rsidRPr="002E6C39">
              <w:t>Готов к анализу литературных явлений в контексте отечественного и мирового культурно-исторического и литературного процесса с учетом основных методологических направлений (СК-5)</w:t>
            </w:r>
          </w:p>
        </w:tc>
        <w:tc>
          <w:tcPr>
            <w:tcW w:w="0" w:type="auto"/>
          </w:tcPr>
          <w:p w:rsidR="009E4045" w:rsidRPr="002E6C39" w:rsidRDefault="009E4045" w:rsidP="009E4045">
            <w:pPr>
              <w:shd w:val="clear" w:color="auto" w:fill="FFFFFF"/>
              <w:tabs>
                <w:tab w:val="left" w:pos="323"/>
              </w:tabs>
            </w:pPr>
            <w:r w:rsidRPr="002E6C39">
              <w:rPr>
                <w:b/>
                <w:u w:val="single"/>
              </w:rPr>
              <w:t>Знает:</w:t>
            </w:r>
            <w:r w:rsidRPr="002E6C39">
              <w:t xml:space="preserve"> основные закономерности отечественного и мирового культурно-исторического и литературного процесса, принципы контекстного анализа и основные методологические направления  </w:t>
            </w:r>
          </w:p>
          <w:p w:rsidR="009E4045" w:rsidRDefault="009E4045" w:rsidP="009E4045">
            <w:pPr>
              <w:widowControl w:val="0"/>
              <w:contextualSpacing/>
            </w:pPr>
            <w:r w:rsidRPr="002E6C39">
              <w:rPr>
                <w:b/>
                <w:u w:val="single"/>
              </w:rPr>
              <w:t>Умеет:</w:t>
            </w:r>
            <w:r w:rsidRPr="002E6C39">
              <w:t xml:space="preserve"> анализировать литературные явления в контексте культурно-исторического и литературного процесса с учетом основных методологических направлений</w:t>
            </w:r>
          </w:p>
          <w:p w:rsidR="009E4045" w:rsidRPr="00F35B21" w:rsidRDefault="009E4045" w:rsidP="009E4045">
            <w:pPr>
              <w:widowControl w:val="0"/>
              <w:contextualSpacing/>
            </w:pPr>
            <w:r w:rsidRPr="002E6C39">
              <w:rPr>
                <w:b/>
                <w:u w:val="single"/>
              </w:rPr>
              <w:t>Владеет</w:t>
            </w:r>
            <w:r w:rsidRPr="002E6C39">
              <w:t>: навыками анализа литературных явлений в контексте отечественного и мирового культурно-исторического и литературного процесса с учетом основных методологических направлений</w:t>
            </w:r>
          </w:p>
        </w:tc>
      </w:tr>
    </w:tbl>
    <w:p w:rsidR="008702E7" w:rsidRPr="00AF6689" w:rsidRDefault="008702E7" w:rsidP="00AF6689">
      <w:pPr>
        <w:jc w:val="both"/>
        <w:outlineLvl w:val="0"/>
        <w:rPr>
          <w:u w:color="000000"/>
        </w:rPr>
      </w:pPr>
    </w:p>
    <w:p w:rsidR="00AF6689" w:rsidRPr="00AF6689" w:rsidRDefault="00AF6689" w:rsidP="00AF6689">
      <w:pPr>
        <w:widowControl w:val="0"/>
        <w:ind w:firstLine="400"/>
        <w:jc w:val="both"/>
      </w:pPr>
      <w:r w:rsidRPr="00AF6689">
        <w:t xml:space="preserve">В результате освоения курса </w:t>
      </w:r>
      <w:proofErr w:type="gramStart"/>
      <w:r w:rsidRPr="00AF6689">
        <w:t>обучающийся</w:t>
      </w:r>
      <w:proofErr w:type="gramEnd"/>
      <w:r w:rsidRPr="00AF6689">
        <w:t xml:space="preserve"> должен:</w:t>
      </w:r>
    </w:p>
    <w:p w:rsidR="00AF6689" w:rsidRPr="00AF6689" w:rsidRDefault="00AF6689" w:rsidP="00AF6689">
      <w:pPr>
        <w:pStyle w:val="c19"/>
        <w:shd w:val="clear" w:color="auto" w:fill="FFFFFF"/>
        <w:spacing w:before="0" w:after="0"/>
        <w:rPr>
          <w:b/>
          <w:i/>
        </w:rPr>
      </w:pPr>
      <w:r w:rsidRPr="00AF6689">
        <w:rPr>
          <w:rStyle w:val="c2"/>
          <w:b/>
          <w:i/>
        </w:rPr>
        <w:t>знать:</w:t>
      </w:r>
    </w:p>
    <w:p w:rsidR="00AF6689" w:rsidRPr="00AF6689" w:rsidRDefault="00AF6689" w:rsidP="00912204">
      <w:pPr>
        <w:pStyle w:val="c0"/>
        <w:numPr>
          <w:ilvl w:val="0"/>
          <w:numId w:val="3"/>
        </w:numPr>
        <w:shd w:val="clear" w:color="auto" w:fill="FFFFFF"/>
        <w:spacing w:before="0" w:after="0"/>
        <w:jc w:val="both"/>
        <w:rPr>
          <w:rStyle w:val="c2"/>
        </w:rPr>
      </w:pPr>
      <w:r w:rsidRPr="00AF6689">
        <w:rPr>
          <w:rStyle w:val="c2"/>
        </w:rPr>
        <w:t>содержание основных документов государственного стандарта общего среднего образования (ФГОС ОО);</w:t>
      </w:r>
    </w:p>
    <w:p w:rsidR="00AF6689" w:rsidRPr="00AF6689" w:rsidRDefault="00AF6689" w:rsidP="00912204">
      <w:pPr>
        <w:pStyle w:val="c0"/>
        <w:numPr>
          <w:ilvl w:val="0"/>
          <w:numId w:val="3"/>
        </w:numPr>
        <w:shd w:val="clear" w:color="auto" w:fill="FFFFFF"/>
        <w:spacing w:before="0" w:after="0"/>
        <w:jc w:val="both"/>
      </w:pPr>
      <w:r w:rsidRPr="00AF6689">
        <w:t>современные ориентиры развития образования;</w:t>
      </w:r>
    </w:p>
    <w:p w:rsidR="00AF6689" w:rsidRPr="00AF6689" w:rsidRDefault="00AF6689" w:rsidP="00912204">
      <w:pPr>
        <w:pStyle w:val="c0"/>
        <w:numPr>
          <w:ilvl w:val="0"/>
          <w:numId w:val="3"/>
        </w:numPr>
        <w:shd w:val="clear" w:color="auto" w:fill="FFFFFF"/>
        <w:spacing w:before="0" w:after="0"/>
        <w:jc w:val="both"/>
      </w:pPr>
      <w:r w:rsidRPr="00AF6689">
        <w:t>теоретические основы моделирования педагогической деятельности;</w:t>
      </w:r>
    </w:p>
    <w:p w:rsidR="00AF6689" w:rsidRPr="00AF6689" w:rsidRDefault="00AF6689" w:rsidP="00912204">
      <w:pPr>
        <w:pStyle w:val="c0"/>
        <w:numPr>
          <w:ilvl w:val="0"/>
          <w:numId w:val="3"/>
        </w:numPr>
        <w:shd w:val="clear" w:color="auto" w:fill="FFFFFF"/>
        <w:spacing w:before="0" w:after="0"/>
        <w:jc w:val="both"/>
      </w:pPr>
      <w:r w:rsidRPr="00AF6689">
        <w:rPr>
          <w:rStyle w:val="c2"/>
        </w:rPr>
        <w:t>принципы разработки моделей уроков литературы в основной и старшей школе;</w:t>
      </w:r>
    </w:p>
    <w:p w:rsidR="00AF6689" w:rsidRPr="00AF6689" w:rsidRDefault="00AF6689" w:rsidP="00912204">
      <w:pPr>
        <w:pStyle w:val="c0"/>
        <w:numPr>
          <w:ilvl w:val="0"/>
          <w:numId w:val="3"/>
        </w:numPr>
        <w:shd w:val="clear" w:color="auto" w:fill="FFFFFF"/>
        <w:spacing w:before="0" w:after="0"/>
        <w:jc w:val="both"/>
      </w:pPr>
      <w:r w:rsidRPr="00AF6689">
        <w:rPr>
          <w:rStyle w:val="c2"/>
        </w:rPr>
        <w:t>методы и приемы моделирования уроков литературы;</w:t>
      </w:r>
    </w:p>
    <w:p w:rsidR="00AF6689" w:rsidRPr="00AF6689" w:rsidRDefault="00AF6689" w:rsidP="00AF6689">
      <w:pPr>
        <w:pStyle w:val="c19"/>
        <w:shd w:val="clear" w:color="auto" w:fill="FFFFFF"/>
        <w:spacing w:before="0" w:after="0"/>
        <w:rPr>
          <w:rStyle w:val="c2"/>
          <w:b/>
          <w:i/>
        </w:rPr>
      </w:pPr>
      <w:r w:rsidRPr="00AF6689">
        <w:rPr>
          <w:rStyle w:val="c2"/>
          <w:b/>
          <w:i/>
        </w:rPr>
        <w:t>уметь:</w:t>
      </w:r>
    </w:p>
    <w:p w:rsidR="00AF6689" w:rsidRPr="00AF6689" w:rsidRDefault="00AF6689" w:rsidP="00912204">
      <w:pPr>
        <w:pStyle w:val="c0"/>
        <w:numPr>
          <w:ilvl w:val="0"/>
          <w:numId w:val="4"/>
        </w:numPr>
        <w:shd w:val="clear" w:color="auto" w:fill="FFFFFF"/>
        <w:spacing w:before="0" w:after="0"/>
        <w:jc w:val="both"/>
      </w:pPr>
      <w:r w:rsidRPr="00AF6689">
        <w:rPr>
          <w:rStyle w:val="c2"/>
        </w:rPr>
        <w:t>анализировать существующую нормативную и учебно-программную документацию;</w:t>
      </w:r>
    </w:p>
    <w:p w:rsidR="00AF6689" w:rsidRPr="00AF6689" w:rsidRDefault="00AF6689" w:rsidP="00912204">
      <w:pPr>
        <w:pStyle w:val="c0"/>
        <w:numPr>
          <w:ilvl w:val="0"/>
          <w:numId w:val="4"/>
        </w:numPr>
        <w:shd w:val="clear" w:color="auto" w:fill="FFFFFF"/>
        <w:spacing w:before="0" w:after="0"/>
        <w:jc w:val="both"/>
      </w:pPr>
      <w:r w:rsidRPr="00AF6689">
        <w:rPr>
          <w:rStyle w:val="c2"/>
        </w:rPr>
        <w:t>отбирать необходимый дидактический материал и моделировать содержание обучения литературе;</w:t>
      </w:r>
    </w:p>
    <w:p w:rsidR="00AF6689" w:rsidRPr="00AF6689" w:rsidRDefault="00AF6689" w:rsidP="00912204">
      <w:pPr>
        <w:pStyle w:val="c0"/>
        <w:numPr>
          <w:ilvl w:val="0"/>
          <w:numId w:val="4"/>
        </w:numPr>
        <w:shd w:val="clear" w:color="auto" w:fill="FFFFFF"/>
        <w:spacing w:before="0" w:after="0"/>
        <w:jc w:val="both"/>
      </w:pPr>
      <w:proofErr w:type="gramStart"/>
      <w:r w:rsidRPr="00AF6689">
        <w:rPr>
          <w:rStyle w:val="c2"/>
        </w:rPr>
        <w:t xml:space="preserve">организовывать учебно-познавательную деятельность обучающихся на уроках литературы; </w:t>
      </w:r>
      <w:proofErr w:type="gramEnd"/>
    </w:p>
    <w:p w:rsidR="00AF6689" w:rsidRPr="00AF6689" w:rsidRDefault="00AF6689" w:rsidP="00912204">
      <w:pPr>
        <w:pStyle w:val="c0"/>
        <w:numPr>
          <w:ilvl w:val="0"/>
          <w:numId w:val="4"/>
        </w:numPr>
        <w:shd w:val="clear" w:color="auto" w:fill="FFFFFF"/>
        <w:spacing w:before="0" w:after="0"/>
        <w:jc w:val="both"/>
        <w:rPr>
          <w:rStyle w:val="c2"/>
        </w:rPr>
      </w:pPr>
      <w:r w:rsidRPr="00AF6689">
        <w:rPr>
          <w:rStyle w:val="c2"/>
        </w:rPr>
        <w:lastRenderedPageBreak/>
        <w:t>проводить самоанализ своей педагогической деятельности, оценивать её результаты и проводить корректировку;</w:t>
      </w:r>
    </w:p>
    <w:p w:rsidR="00AF6689" w:rsidRPr="00AF6689" w:rsidRDefault="00AF6689" w:rsidP="00AF6689">
      <w:pPr>
        <w:pStyle w:val="c19"/>
        <w:shd w:val="clear" w:color="auto" w:fill="FFFFFF"/>
        <w:spacing w:before="0" w:after="0"/>
      </w:pPr>
      <w:r w:rsidRPr="00AF6689">
        <w:rPr>
          <w:rStyle w:val="c2"/>
          <w:b/>
          <w:i/>
        </w:rPr>
        <w:t>владеть</w:t>
      </w:r>
      <w:r w:rsidRPr="00AF6689">
        <w:rPr>
          <w:rStyle w:val="c2"/>
        </w:rPr>
        <w:t>:</w:t>
      </w:r>
    </w:p>
    <w:p w:rsidR="00AF6689" w:rsidRPr="00AF6689" w:rsidRDefault="00AF6689" w:rsidP="00912204">
      <w:pPr>
        <w:pStyle w:val="c0"/>
        <w:numPr>
          <w:ilvl w:val="0"/>
          <w:numId w:val="5"/>
        </w:numPr>
        <w:shd w:val="clear" w:color="auto" w:fill="FFFFFF"/>
        <w:spacing w:before="0" w:after="0"/>
        <w:jc w:val="both"/>
      </w:pPr>
      <w:r w:rsidRPr="00AF6689">
        <w:rPr>
          <w:rStyle w:val="c2"/>
        </w:rPr>
        <w:t>навыками моделирования уроков литературы для решения разных педагогических задач с соблюдением требований к методике их проведения;</w:t>
      </w:r>
    </w:p>
    <w:p w:rsidR="00AF6689" w:rsidRPr="00AF6689" w:rsidRDefault="00AF6689" w:rsidP="00912204">
      <w:pPr>
        <w:pStyle w:val="c0"/>
        <w:numPr>
          <w:ilvl w:val="0"/>
          <w:numId w:val="5"/>
        </w:numPr>
        <w:shd w:val="clear" w:color="auto" w:fill="FFFFFF"/>
        <w:spacing w:before="0" w:after="0"/>
        <w:jc w:val="both"/>
        <w:rPr>
          <w:rStyle w:val="c2"/>
        </w:rPr>
      </w:pPr>
      <w:r w:rsidRPr="00AF6689">
        <w:rPr>
          <w:rStyle w:val="c2"/>
        </w:rPr>
        <w:t>приемами самоанализа своей педагогической деятельности.</w:t>
      </w:r>
    </w:p>
    <w:p w:rsidR="00AF6689" w:rsidRPr="00AF6689" w:rsidRDefault="00AF6689" w:rsidP="00912204">
      <w:pPr>
        <w:pStyle w:val="c0"/>
        <w:numPr>
          <w:ilvl w:val="0"/>
          <w:numId w:val="5"/>
        </w:numPr>
        <w:shd w:val="clear" w:color="auto" w:fill="FFFFFF"/>
        <w:spacing w:before="0" w:after="0"/>
        <w:jc w:val="both"/>
      </w:pPr>
      <w:r w:rsidRPr="00AF6689">
        <w:t xml:space="preserve">современными методическими приемами организации деятельности </w:t>
      </w:r>
      <w:proofErr w:type="gramStart"/>
      <w:r w:rsidRPr="00AF6689">
        <w:t>обучающихся</w:t>
      </w:r>
      <w:proofErr w:type="gramEnd"/>
      <w:r w:rsidRPr="00AF6689">
        <w:t xml:space="preserve"> </w:t>
      </w:r>
      <w:r w:rsidRPr="00AF6689">
        <w:rPr>
          <w:rStyle w:val="c2"/>
        </w:rPr>
        <w:t>по литературе</w:t>
      </w:r>
      <w:r w:rsidRPr="00AF6689">
        <w:t>.</w:t>
      </w:r>
    </w:p>
    <w:p w:rsidR="00AF6689" w:rsidRPr="00AF6689" w:rsidRDefault="00AF6689" w:rsidP="00AF6689">
      <w:pPr>
        <w:jc w:val="both"/>
        <w:outlineLvl w:val="0"/>
        <w:rPr>
          <w:u w:color="000000"/>
        </w:rPr>
      </w:pPr>
    </w:p>
    <w:p w:rsidR="008702E7" w:rsidRPr="00535E0A" w:rsidRDefault="008702E7" w:rsidP="009E4045">
      <w:pPr>
        <w:autoSpaceDE w:val="0"/>
        <w:autoSpaceDN w:val="0"/>
        <w:adjustRightInd w:val="0"/>
        <w:rPr>
          <w:b/>
          <w:bCs/>
        </w:rPr>
      </w:pPr>
      <w:r w:rsidRPr="00535E0A">
        <w:rPr>
          <w:b/>
          <w:bCs/>
        </w:rPr>
        <w:t>4. Объем дисциплины и виды учебной работы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2835"/>
        <w:gridCol w:w="425"/>
        <w:gridCol w:w="425"/>
        <w:gridCol w:w="425"/>
        <w:gridCol w:w="426"/>
      </w:tblGrid>
      <w:tr w:rsidR="008702E7" w:rsidRPr="00535E0A" w:rsidTr="00D97791">
        <w:tc>
          <w:tcPr>
            <w:tcW w:w="52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E0A">
              <w:rPr>
                <w:b/>
                <w:bCs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E0A">
              <w:rPr>
                <w:b/>
                <w:bCs/>
              </w:rPr>
              <w:t>Всего часов/</w:t>
            </w:r>
          </w:p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E0A">
              <w:rPr>
                <w:b/>
                <w:bCs/>
              </w:rPr>
              <w:t>зачетных единиц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5E0A">
              <w:rPr>
                <w:b/>
                <w:bCs/>
              </w:rPr>
              <w:t>Семестры</w:t>
            </w:r>
          </w:p>
        </w:tc>
      </w:tr>
      <w:tr w:rsidR="008702E7" w:rsidRPr="00535E0A" w:rsidTr="00D97791">
        <w:trPr>
          <w:trHeight w:val="236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535E0A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9E4045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B26C6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B26C6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B26C6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B26C6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702E7" w:rsidRPr="00535E0A" w:rsidTr="00D97791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535E0A">
              <w:t>В том числе: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702E7" w:rsidRPr="000003CA" w:rsidTr="00D97791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535E0A">
              <w:t>Лекции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02E7" w:rsidRPr="000003CA" w:rsidTr="00D97791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535E0A">
              <w:t>Практические занятия (ПЗ)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535E0A" w:rsidRDefault="009E4045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267BBD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267BBD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267BBD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267BBD" w:rsidRDefault="009E4045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8702E7" w:rsidRPr="00ED3C4C" w:rsidTr="00D97791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535E0A">
              <w:t>Семинары (С)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02E7" w:rsidRPr="00ED3C4C" w:rsidTr="00D97791">
        <w:tc>
          <w:tcPr>
            <w:tcW w:w="5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autoSpaceDE w:val="0"/>
              <w:autoSpaceDN w:val="0"/>
              <w:adjustRightInd w:val="0"/>
            </w:pPr>
            <w:r w:rsidRPr="00535E0A">
              <w:t>Лабораторные работы (ЛР)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02E7" w:rsidRPr="000003CA" w:rsidTr="00D97791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8702E7" w:rsidP="009E4045">
            <w:pPr>
              <w:autoSpaceDE w:val="0"/>
              <w:autoSpaceDN w:val="0"/>
              <w:adjustRightInd w:val="0"/>
            </w:pPr>
            <w:r w:rsidRPr="00535E0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535E0A" w:rsidRDefault="009E4045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0003C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702E7" w:rsidRPr="000003CA" w:rsidRDefault="009E4045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8702E7" w:rsidRPr="00ED3C4C" w:rsidTr="00D97791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</w:pPr>
            <w:r w:rsidRPr="00535E0A">
              <w:rPr>
                <w:i/>
                <w:iCs/>
              </w:rPr>
              <w:t>Указываются виды самостоятельной работы</w:t>
            </w:r>
            <w:r w:rsidRPr="00535E0A"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535E0A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2E7" w:rsidRPr="00ED3C4C" w:rsidRDefault="008702E7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4B6E" w:rsidRPr="00ED3C4C" w:rsidTr="007812E0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B6E" w:rsidRPr="00535E0A" w:rsidRDefault="00DF4B6E" w:rsidP="009E4045">
            <w:pPr>
              <w:suppressAutoHyphens/>
              <w:autoSpaceDE w:val="0"/>
              <w:autoSpaceDN w:val="0"/>
              <w:adjustRightInd w:val="0"/>
              <w:rPr>
                <w:i/>
                <w:iCs/>
              </w:rPr>
            </w:pPr>
            <w:r w:rsidRPr="00535E0A">
              <w:t>В том числе: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B6E" w:rsidRPr="00535E0A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4B6E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4D543D" w:rsidRDefault="00AF6689" w:rsidP="009E4045">
            <w:pPr>
              <w:autoSpaceDE w:val="0"/>
              <w:autoSpaceDN w:val="0"/>
              <w:adjustRightInd w:val="0"/>
            </w:pPr>
            <w:r w:rsidRPr="005E4E2A">
              <w:t>Поиск, ана</w:t>
            </w:r>
            <w:r>
              <w:t>лиз и отбор электронных ресурсов в области педагогики и филологии</w:t>
            </w:r>
            <w:r w:rsidRPr="005E4E2A">
              <w:t xml:space="preserve">, </w:t>
            </w:r>
            <w:r>
              <w:t>предназначенных для филологического образования в школе</w:t>
            </w:r>
            <w:r w:rsidRPr="005E4E2A">
              <w:t>, в сети Интернет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535E0A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DF4B6E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4D543D" w:rsidRDefault="00AF6689" w:rsidP="009E4045">
            <w:pPr>
              <w:autoSpaceDE w:val="0"/>
              <w:autoSpaceDN w:val="0"/>
              <w:adjustRightInd w:val="0"/>
            </w:pPr>
            <w:r w:rsidRPr="005E4E2A">
              <w:t xml:space="preserve">Подготовка материалов (доклада, презентации) к выступлению </w:t>
            </w:r>
            <w:r>
              <w:t>на практическом занятии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535E0A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DF4B6E" w:rsidRPr="00ED3C4C" w:rsidRDefault="00DF4B6E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AF6689" w:rsidRPr="00ED3C4C" w:rsidTr="007812E0">
        <w:trPr>
          <w:trHeight w:val="295"/>
        </w:trPr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5E4E2A" w:rsidRDefault="00AF6689" w:rsidP="00AF6689">
            <w:pPr>
              <w:autoSpaceDE w:val="0"/>
              <w:autoSpaceDN w:val="0"/>
              <w:adjustRightInd w:val="0"/>
            </w:pPr>
            <w:r>
              <w:t>Изучение научной и учебно-методической литературы по темам курса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535E0A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ED3C4C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ED3C4C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ED3C4C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ED3C4C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AF6689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4D543D" w:rsidRDefault="00AF6689" w:rsidP="009E4045">
            <w:pPr>
              <w:autoSpaceDE w:val="0"/>
              <w:autoSpaceDN w:val="0"/>
              <w:adjustRightInd w:val="0"/>
            </w:pPr>
            <w:r w:rsidRPr="005E4E2A">
              <w:t>Создание дидактически</w:t>
            </w:r>
            <w:r>
              <w:t>х материалов по тематике учебных занятий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Default="00AF6689" w:rsidP="009E4045">
            <w:pPr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6689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4D543D" w:rsidRDefault="00AF6689" w:rsidP="009E4045">
            <w:pPr>
              <w:autoSpaceDE w:val="0"/>
              <w:autoSpaceDN w:val="0"/>
              <w:adjustRightInd w:val="0"/>
            </w:pPr>
            <w:r>
              <w:t>Разработка конспекта учебного занятия с использованием эффективных методов и технологий обучения литературе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Default="00AF6689" w:rsidP="009E4045">
            <w:pPr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6689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4D543D" w:rsidRDefault="00AF6689" w:rsidP="009E4045">
            <w:pPr>
              <w:autoSpaceDE w:val="0"/>
              <w:autoSpaceDN w:val="0"/>
              <w:adjustRightInd w:val="0"/>
            </w:pPr>
            <w:r w:rsidRPr="005E4E2A">
              <w:t xml:space="preserve">Практическая работа в социальных сервисах, связанных с характером и тематикой </w:t>
            </w:r>
            <w:r>
              <w:t>модели урока литературы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535E0A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</w:tr>
      <w:tr w:rsidR="00AF6689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4D543D" w:rsidRDefault="00AF6689" w:rsidP="009E4045">
            <w:pPr>
              <w:autoSpaceDE w:val="0"/>
              <w:autoSpaceDN w:val="0"/>
              <w:adjustRightInd w:val="0"/>
            </w:pPr>
            <w:r>
              <w:t>Разработка модели урока литературы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535E0A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</w:tr>
      <w:tr w:rsidR="00AF6689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4D543D" w:rsidRDefault="00AF6689" w:rsidP="009E4045">
            <w:pPr>
              <w:autoSpaceDE w:val="0"/>
              <w:autoSpaceDN w:val="0"/>
              <w:adjustRightInd w:val="0"/>
            </w:pPr>
            <w:r>
              <w:t>Подготовка материалов к защите модели урока литературы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Default="00395641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6689" w:rsidRPr="00ED3C4C" w:rsidTr="007812E0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4D543D" w:rsidRDefault="00AF6689" w:rsidP="009E4045">
            <w:pPr>
              <w:autoSpaceDE w:val="0"/>
              <w:autoSpaceDN w:val="0"/>
              <w:adjustRightInd w:val="0"/>
            </w:pPr>
            <w:r>
              <w:t>Вид промежуточной аттестации (зачет)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535E0A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AF6689" w:rsidRPr="00267BBD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</w:tr>
      <w:tr w:rsidR="00AF6689" w:rsidRPr="00535E0A" w:rsidTr="00D97791">
        <w:tc>
          <w:tcPr>
            <w:tcW w:w="52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535E0A" w:rsidRDefault="00AF6689" w:rsidP="009E4045">
            <w:pPr>
              <w:autoSpaceDE w:val="0"/>
              <w:autoSpaceDN w:val="0"/>
              <w:adjustRightInd w:val="0"/>
            </w:pPr>
            <w:r w:rsidRPr="00535E0A">
              <w:t>Общая трудоемкость</w:t>
            </w:r>
          </w:p>
          <w:p w:rsidR="00AF6689" w:rsidRPr="00535E0A" w:rsidRDefault="00AF6689" w:rsidP="009E4045">
            <w:pPr>
              <w:autoSpaceDE w:val="0"/>
              <w:autoSpaceDN w:val="0"/>
              <w:adjustRightInd w:val="0"/>
            </w:pPr>
            <w:r w:rsidRPr="00535E0A">
              <w:t>часы</w:t>
            </w:r>
          </w:p>
          <w:p w:rsidR="00AF6689" w:rsidRPr="00535E0A" w:rsidRDefault="00AF6689" w:rsidP="009E4045">
            <w:pPr>
              <w:autoSpaceDE w:val="0"/>
              <w:autoSpaceDN w:val="0"/>
              <w:adjustRightInd w:val="0"/>
            </w:pPr>
            <w:r w:rsidRPr="00535E0A">
              <w:t>зачетные единицы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535E0A" w:rsidRDefault="00AF6689" w:rsidP="009E40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  <w:p w:rsidR="00AF6689" w:rsidRPr="00535E0A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F6689" w:rsidRPr="00535E0A" w:rsidTr="00D97791">
        <w:trPr>
          <w:trHeight w:val="411"/>
        </w:trPr>
        <w:tc>
          <w:tcPr>
            <w:tcW w:w="52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535E0A" w:rsidRDefault="00AF6689" w:rsidP="009E404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535E0A" w:rsidRDefault="00AF6689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Cs/>
              </w:rPr>
              <w:t>зачетные</w:t>
            </w:r>
            <w:r w:rsidRPr="00535E0A">
              <w:rPr>
                <w:bCs/>
              </w:rPr>
              <w:t xml:space="preserve"> единиц</w:t>
            </w:r>
            <w:r>
              <w:rPr>
                <w:bCs/>
              </w:rPr>
              <w:t>ы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F6689" w:rsidRPr="00D97791" w:rsidRDefault="00AF6689" w:rsidP="009E4045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395641" w:rsidRDefault="00395641" w:rsidP="009E4045">
      <w:pPr>
        <w:autoSpaceDE w:val="0"/>
        <w:autoSpaceDN w:val="0"/>
        <w:adjustRightInd w:val="0"/>
        <w:rPr>
          <w:b/>
          <w:bCs/>
        </w:rPr>
      </w:pPr>
    </w:p>
    <w:p w:rsidR="008702E7" w:rsidRDefault="003C65A4" w:rsidP="009E40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5.Структура и содержание дисциплины</w:t>
      </w:r>
    </w:p>
    <w:p w:rsidR="00395641" w:rsidRDefault="00395641" w:rsidP="009E4045">
      <w:pPr>
        <w:autoSpaceDE w:val="0"/>
        <w:autoSpaceDN w:val="0"/>
        <w:adjustRightInd w:val="0"/>
        <w:rPr>
          <w:b/>
          <w:bCs/>
        </w:rPr>
      </w:pPr>
    </w:p>
    <w:p w:rsidR="00395641" w:rsidRPr="0025442D" w:rsidRDefault="00395641" w:rsidP="00395641">
      <w:pPr>
        <w:autoSpaceDE w:val="0"/>
        <w:autoSpaceDN w:val="0"/>
        <w:adjustRightInd w:val="0"/>
        <w:rPr>
          <w:b/>
          <w:bCs/>
        </w:rPr>
      </w:pPr>
      <w:r w:rsidRPr="0025442D">
        <w:rPr>
          <w:b/>
          <w:bCs/>
        </w:rPr>
        <w:t>5.1. Разделы дисциплины и виды занятий</w:t>
      </w:r>
    </w:p>
    <w:p w:rsidR="00395641" w:rsidRPr="005E4E2A" w:rsidRDefault="00395641" w:rsidP="00395641">
      <w:pPr>
        <w:autoSpaceDE w:val="0"/>
        <w:autoSpaceDN w:val="0"/>
        <w:adjustRightInd w:val="0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567"/>
        <w:gridCol w:w="851"/>
        <w:gridCol w:w="709"/>
        <w:gridCol w:w="708"/>
        <w:gridCol w:w="709"/>
        <w:gridCol w:w="992"/>
      </w:tblGrid>
      <w:tr w:rsidR="00395641" w:rsidRPr="005E4E2A" w:rsidTr="00395641">
        <w:trPr>
          <w:cantSplit/>
          <w:trHeight w:val="184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E2A">
              <w:rPr>
                <w:b/>
              </w:rPr>
              <w:lastRenderedPageBreak/>
              <w:t>№</w:t>
            </w:r>
          </w:p>
          <w:p w:rsidR="00395641" w:rsidRPr="005E4E2A" w:rsidRDefault="00395641" w:rsidP="001C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5E4E2A">
              <w:rPr>
                <w:b/>
              </w:rPr>
              <w:t>п</w:t>
            </w:r>
            <w:proofErr w:type="spellEnd"/>
            <w:proofErr w:type="gramEnd"/>
            <w:r w:rsidRPr="005E4E2A">
              <w:rPr>
                <w:b/>
              </w:rPr>
              <w:t>/</w:t>
            </w:r>
            <w:proofErr w:type="spellStart"/>
            <w:r w:rsidRPr="005E4E2A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E2A">
              <w:rPr>
                <w:b/>
              </w:rPr>
              <w:t>Наименование раздела дисциплины</w:t>
            </w:r>
          </w:p>
          <w:p w:rsidR="00395641" w:rsidRPr="005E4E2A" w:rsidRDefault="00395641" w:rsidP="001C64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E2A">
              <w:rPr>
                <w:b/>
              </w:rPr>
              <w:t>(элемента модуля)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5E4E2A">
              <w:rPr>
                <w:b/>
                <w:bCs/>
              </w:rPr>
              <w:t>Лекции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5E4E2A">
              <w:rPr>
                <w:b/>
                <w:bCs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5E4E2A">
              <w:rPr>
                <w:b/>
                <w:bCs/>
              </w:rPr>
              <w:t>Лабораторные занятия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5E4E2A">
              <w:rPr>
                <w:b/>
                <w:bCs/>
              </w:rPr>
              <w:t>Семинары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5E4E2A">
              <w:rPr>
                <w:b/>
                <w:bCs/>
              </w:rPr>
              <w:t>СРС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5E4E2A">
              <w:rPr>
                <w:b/>
                <w:bCs/>
              </w:rPr>
              <w:t>Всего</w:t>
            </w:r>
          </w:p>
        </w:tc>
      </w:tr>
      <w:tr w:rsidR="00395641" w:rsidRPr="005E4E2A" w:rsidTr="00395641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1.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9B1ABD" w:rsidRDefault="00395641" w:rsidP="001C6434">
            <w:pPr>
              <w:widowControl w:val="0"/>
              <w:jc w:val="both"/>
            </w:pPr>
            <w:r w:rsidRPr="009B1ABD">
              <w:t xml:space="preserve">Понятийно-терминологическая основа курса. Моделирование как теоретико-методологическое понятие.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2.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9B1ABD" w:rsidRDefault="00395641" w:rsidP="001C6434">
            <w:pPr>
              <w:autoSpaceDE w:val="0"/>
              <w:autoSpaceDN w:val="0"/>
              <w:adjustRightInd w:val="0"/>
            </w:pPr>
            <w:r w:rsidRPr="009B1ABD">
              <w:t>Типология моделей обучения.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widowControl w:val="0"/>
              <w:jc w:val="both"/>
            </w:pPr>
            <w:r w:rsidRPr="009B1ABD">
              <w:t>Модель урока как структурная единица образовательного процесса.</w:t>
            </w:r>
            <w:r w:rsidRPr="005E4E2A"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9B1ABD" w:rsidRDefault="00395641" w:rsidP="001C6434">
            <w:pPr>
              <w:widowControl w:val="0"/>
              <w:jc w:val="both"/>
            </w:pPr>
            <w:r w:rsidRPr="009B1ABD">
              <w:t xml:space="preserve">Моделирование образовательной среды на уроках литературы. </w:t>
            </w:r>
          </w:p>
          <w:p w:rsidR="00395641" w:rsidRPr="005E4E2A" w:rsidRDefault="00395641" w:rsidP="001C643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  <w:r w:rsidRPr="005E4E2A">
              <w:rPr>
                <w:bCs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A16A8F" w:rsidRDefault="00395641" w:rsidP="001C6434">
            <w:pPr>
              <w:autoSpaceDE w:val="0"/>
              <w:autoSpaceDN w:val="0"/>
              <w:adjustRightInd w:val="0"/>
            </w:pPr>
            <w:r w:rsidRPr="00B84122">
              <w:t>Типология уроков литературы.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25442D" w:rsidRDefault="00395641" w:rsidP="001C6434">
            <w:pPr>
              <w:autoSpaceDE w:val="0"/>
              <w:autoSpaceDN w:val="0"/>
              <w:adjustRightInd w:val="0"/>
            </w:pPr>
            <w:r w:rsidRPr="00B84122">
              <w:t>Нетрадиционные формы уроков литературы и методика их моделирования.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4E2A">
              <w:t xml:space="preserve">Защита </w:t>
            </w:r>
            <w:r>
              <w:t>моделей уроков литературы</w:t>
            </w:r>
            <w:r w:rsidRPr="005E4E2A">
              <w:t>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395641" w:rsidRDefault="00395641" w:rsidP="009E4045">
      <w:pPr>
        <w:autoSpaceDE w:val="0"/>
        <w:autoSpaceDN w:val="0"/>
        <w:adjustRightInd w:val="0"/>
        <w:rPr>
          <w:b/>
          <w:bCs/>
        </w:rPr>
      </w:pPr>
    </w:p>
    <w:p w:rsidR="008702E7" w:rsidRPr="00C670E7" w:rsidRDefault="008702E7" w:rsidP="009E4045">
      <w:pPr>
        <w:autoSpaceDE w:val="0"/>
        <w:autoSpaceDN w:val="0"/>
        <w:adjustRightInd w:val="0"/>
        <w:rPr>
          <w:b/>
          <w:bCs/>
        </w:rPr>
      </w:pPr>
      <w:r w:rsidRPr="00C670E7">
        <w:rPr>
          <w:b/>
          <w:bCs/>
        </w:rPr>
        <w:t>5.2. Содержание разделов дисциплины</w:t>
      </w:r>
    </w:p>
    <w:p w:rsidR="008702E7" w:rsidRDefault="008702E7" w:rsidP="009E4045">
      <w:pPr>
        <w:autoSpaceDE w:val="0"/>
        <w:autoSpaceDN w:val="0"/>
        <w:adjustRightInd w:val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536"/>
      </w:tblGrid>
      <w:tr w:rsidR="00395641" w:rsidRPr="005E4E2A" w:rsidTr="00395641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</w:rPr>
            </w:pPr>
            <w:r w:rsidRPr="005E4E2A">
              <w:rPr>
                <w:b/>
              </w:rPr>
              <w:t xml:space="preserve">№ </w:t>
            </w:r>
            <w:proofErr w:type="spellStart"/>
            <w:proofErr w:type="gramStart"/>
            <w:r w:rsidRPr="005E4E2A">
              <w:rPr>
                <w:b/>
              </w:rPr>
              <w:t>п</w:t>
            </w:r>
            <w:proofErr w:type="spellEnd"/>
            <w:proofErr w:type="gramEnd"/>
            <w:r w:rsidRPr="005E4E2A">
              <w:rPr>
                <w:b/>
              </w:rPr>
              <w:t>/</w:t>
            </w:r>
            <w:proofErr w:type="spellStart"/>
            <w:r w:rsidRPr="005E4E2A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E2A">
              <w:rPr>
                <w:b/>
              </w:rPr>
              <w:t>Наименование раздела дисциплины (элемента модуля)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E2A">
              <w:rPr>
                <w:b/>
              </w:rPr>
              <w:t>Содержание раздела</w:t>
            </w:r>
          </w:p>
        </w:tc>
      </w:tr>
      <w:tr w:rsidR="00395641" w:rsidRPr="005E4E2A" w:rsidTr="00395641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1.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9B1ABD" w:rsidRDefault="00395641" w:rsidP="001C6434">
            <w:pPr>
              <w:widowControl w:val="0"/>
              <w:jc w:val="both"/>
            </w:pPr>
            <w:r w:rsidRPr="009B1ABD">
              <w:t xml:space="preserve">Понятийно-терминологическая основа курса. Моделирование как теоретико-методологическое понятие.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Моделирование как дидактическое и методическое понятие. Литература  как объект преподавания в основной и старшей школе в свете требований ФГОС общего среднего образования.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2.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9B1ABD" w:rsidRDefault="00395641" w:rsidP="001C6434">
            <w:pPr>
              <w:autoSpaceDE w:val="0"/>
              <w:autoSpaceDN w:val="0"/>
              <w:adjustRightInd w:val="0"/>
            </w:pPr>
            <w:r w:rsidRPr="009B1ABD">
              <w:t>Типология моделей обучения.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jc w:val="both"/>
            </w:pPr>
            <w:r w:rsidRPr="005E4E2A">
              <w:t>Образовательный ресурс м</w:t>
            </w:r>
            <w:r>
              <w:t xml:space="preserve">оделирования как способа проектирования процесса и результатов обучения </w:t>
            </w:r>
            <w:r w:rsidRPr="005E4E2A">
              <w:t xml:space="preserve"> в сравнении с иными методами и технологиями. Типология </w:t>
            </w:r>
            <w:r>
              <w:t>моделей обучения</w:t>
            </w:r>
            <w:r w:rsidRPr="005E4E2A">
              <w:t xml:space="preserve">.  </w:t>
            </w:r>
            <w:r w:rsidRPr="009B1ABD">
              <w:t>Модель педагогической поддержки Адаптивные модели. Модели компенсирующего обучения. Модели дифференцированного обучения. Коррекционные модели.</w:t>
            </w:r>
          </w:p>
        </w:tc>
      </w:tr>
      <w:tr w:rsidR="00395641" w:rsidRPr="00A16A8F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widowControl w:val="0"/>
              <w:jc w:val="both"/>
            </w:pPr>
            <w:r w:rsidRPr="009B1ABD">
              <w:t>Модель урока как структурная единица образовательного процесса.</w:t>
            </w:r>
            <w:r w:rsidRPr="005E4E2A">
              <w:t xml:space="preserve"> 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A16A8F" w:rsidRDefault="00395641" w:rsidP="001C6434">
            <w:pPr>
              <w:numPr>
                <w:ilvl w:val="12"/>
                <w:numId w:val="0"/>
              </w:numPr>
              <w:spacing w:after="120"/>
              <w:jc w:val="both"/>
              <w:rPr>
                <w:b/>
                <w:bCs/>
              </w:rPr>
            </w:pPr>
            <w:r w:rsidRPr="00A16A8F">
              <w:rPr>
                <w:bCs/>
              </w:rPr>
              <w:t>Способы реализации современных подходов в обучении</w:t>
            </w:r>
            <w:r>
              <w:rPr>
                <w:bCs/>
              </w:rPr>
              <w:t xml:space="preserve"> литературе</w:t>
            </w:r>
            <w:r w:rsidRPr="00A16A8F">
              <w:rPr>
                <w:bCs/>
              </w:rPr>
              <w:t xml:space="preserve">: </w:t>
            </w:r>
            <w:proofErr w:type="spellStart"/>
            <w:r w:rsidRPr="00A16A8F">
              <w:rPr>
                <w:bCs/>
              </w:rPr>
              <w:t>системно-деятельностного</w:t>
            </w:r>
            <w:proofErr w:type="spellEnd"/>
            <w:r w:rsidRPr="00A16A8F">
              <w:rPr>
                <w:bCs/>
              </w:rPr>
              <w:t xml:space="preserve">, интегративного, личностно-ориентированного, дифференцированного, индивидуального и др. 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5E4E2A">
              <w:rPr>
                <w:bCs/>
              </w:rPr>
              <w:t>4.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9B1ABD" w:rsidRDefault="00395641" w:rsidP="00395641">
            <w:pPr>
              <w:widowControl w:val="0"/>
              <w:jc w:val="both"/>
            </w:pPr>
            <w:r w:rsidRPr="009B1ABD">
              <w:t xml:space="preserve">Моделирование образовательной среды на уроках литературы. </w:t>
            </w:r>
          </w:p>
          <w:p w:rsidR="00395641" w:rsidRPr="005E4E2A" w:rsidRDefault="00395641" w:rsidP="001C6434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B84122" w:rsidRDefault="00395641" w:rsidP="001C6434">
            <w:pPr>
              <w:widowControl w:val="0"/>
              <w:ind w:firstLine="709"/>
              <w:jc w:val="both"/>
            </w:pPr>
            <w:r w:rsidRPr="00B84122">
              <w:t xml:space="preserve">Условия эффективной организации уроков литературы. </w:t>
            </w:r>
          </w:p>
          <w:p w:rsidR="00395641" w:rsidRPr="005E4E2A" w:rsidRDefault="00395641" w:rsidP="001C6434">
            <w:pPr>
              <w:numPr>
                <w:ilvl w:val="12"/>
                <w:numId w:val="0"/>
              </w:numPr>
              <w:jc w:val="both"/>
            </w:pPr>
            <w:r w:rsidRPr="00A16A8F">
              <w:t xml:space="preserve">Методы и приемы педагогического воздействия в процессе преподавания </w:t>
            </w:r>
            <w:r>
              <w:lastRenderedPageBreak/>
              <w:t>литературы</w:t>
            </w:r>
            <w:r w:rsidRPr="00A16A8F">
              <w:t>.</w:t>
            </w:r>
          </w:p>
        </w:tc>
      </w:tr>
      <w:tr w:rsidR="00395641" w:rsidRPr="00A16A8F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A16A8F" w:rsidRDefault="00395641" w:rsidP="001C6434">
            <w:pPr>
              <w:autoSpaceDE w:val="0"/>
              <w:autoSpaceDN w:val="0"/>
              <w:adjustRightInd w:val="0"/>
            </w:pPr>
            <w:r w:rsidRPr="00B84122">
              <w:t>Типология уроков литературы.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B84122" w:rsidRDefault="00395641" w:rsidP="001C6434">
            <w:pPr>
              <w:widowControl w:val="0"/>
              <w:ind w:firstLine="709"/>
              <w:jc w:val="both"/>
            </w:pPr>
            <w:r w:rsidRPr="00B84122">
              <w:t>Вводные уроки литературы как особый тип урока, обеспечивающий организацию деятельности учащихся по учебному предмету.</w:t>
            </w:r>
          </w:p>
          <w:p w:rsidR="00395641" w:rsidRPr="00B84122" w:rsidRDefault="00395641" w:rsidP="001C6434">
            <w:pPr>
              <w:widowControl w:val="0"/>
              <w:ind w:firstLine="709"/>
              <w:jc w:val="both"/>
            </w:pPr>
            <w:r w:rsidRPr="00B84122">
              <w:t>Уроки внеклассного чтения как форма организации внеурочной деятельности учащихся. Диагностика читательской ситуации класса. Планирование системы уроков внеклассного чтения в учебном году. Критерии отбора произведений для уроков внеклассного чтения. Приемы организации самостоятельного чтения учащихся. Формы уроков внеклассного чтения. Критерии оценивания деятельности учащихся на уроках внеклассного чтения.</w:t>
            </w:r>
          </w:p>
          <w:p w:rsidR="00395641" w:rsidRPr="00A16A8F" w:rsidRDefault="00395641" w:rsidP="001C6434">
            <w:pPr>
              <w:widowControl w:val="0"/>
              <w:ind w:firstLine="709"/>
              <w:jc w:val="both"/>
            </w:pPr>
            <w:r w:rsidRPr="00B84122">
              <w:t>Уроки зарубежной литературы в средних и старших классах. Специфика изучения зарубежной литературы в школе. Виды деятельности учителя и учащихся на уроках, посвященных изучению зарубежной литературы. Система заданий для освоения произведений зарубежной литературы. Методика проведения уроков изучения зарубежной литературы.</w:t>
            </w:r>
          </w:p>
        </w:tc>
      </w:tr>
      <w:tr w:rsidR="00395641" w:rsidTr="00395641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Pr="0025442D" w:rsidRDefault="00395641" w:rsidP="001C6434">
            <w:pPr>
              <w:autoSpaceDE w:val="0"/>
              <w:autoSpaceDN w:val="0"/>
              <w:adjustRightInd w:val="0"/>
            </w:pPr>
            <w:r w:rsidRPr="00B84122">
              <w:t>Нетрадиционные формы уроков литературы и методика их моделирования.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95641" w:rsidRDefault="00395641" w:rsidP="001C6434">
            <w:pPr>
              <w:widowControl w:val="0"/>
              <w:ind w:firstLine="709"/>
              <w:jc w:val="both"/>
            </w:pPr>
            <w:proofErr w:type="spellStart"/>
            <w:r w:rsidRPr="00B84122">
              <w:t>Целеполагание</w:t>
            </w:r>
            <w:proofErr w:type="spellEnd"/>
            <w:r w:rsidRPr="00B84122">
              <w:t>, содержание и структура нетрадиционных уроков литературы. Система оценивания деятельности учащихся на нетрадиционных уроках литературы. Формы организации деятельности учащихся на нетрадиционных уроках. Классификация нетрадиционных уроков литературы. Методы и технологии проведения нетрадиционных уроков литературы.</w:t>
            </w:r>
          </w:p>
        </w:tc>
      </w:tr>
      <w:tr w:rsidR="00395641" w:rsidRPr="005E4E2A" w:rsidTr="00395641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4E2A">
              <w:t xml:space="preserve">Защита </w:t>
            </w:r>
            <w:r>
              <w:t>моделей уроков литературы</w:t>
            </w:r>
            <w:r w:rsidRPr="005E4E2A">
              <w:t>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41" w:rsidRPr="005E4E2A" w:rsidRDefault="00395641" w:rsidP="001C6434">
            <w:pPr>
              <w:autoSpaceDE w:val="0"/>
              <w:autoSpaceDN w:val="0"/>
              <w:adjustRightInd w:val="0"/>
            </w:pPr>
          </w:p>
        </w:tc>
      </w:tr>
    </w:tbl>
    <w:p w:rsidR="00395641" w:rsidRDefault="00395641" w:rsidP="009E4045">
      <w:pPr>
        <w:autoSpaceDE w:val="0"/>
        <w:autoSpaceDN w:val="0"/>
        <w:adjustRightInd w:val="0"/>
        <w:jc w:val="both"/>
        <w:rPr>
          <w:b/>
          <w:bCs/>
        </w:rPr>
      </w:pPr>
    </w:p>
    <w:p w:rsidR="007A601E" w:rsidRDefault="007A601E" w:rsidP="009E404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Компетенции обучающего</w:t>
      </w:r>
      <w:r w:rsidR="009C4DC6">
        <w:rPr>
          <w:b/>
          <w:bCs/>
        </w:rPr>
        <w:t>ся, формируемые в процессе освоения дисциплины</w:t>
      </w:r>
      <w:proofErr w:type="gramEnd"/>
    </w:p>
    <w:p w:rsidR="009C4DC6" w:rsidRDefault="009C4DC6" w:rsidP="009E404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0"/>
        <w:gridCol w:w="1012"/>
        <w:gridCol w:w="994"/>
        <w:gridCol w:w="992"/>
        <w:gridCol w:w="990"/>
        <w:gridCol w:w="994"/>
      </w:tblGrid>
      <w:tr w:rsidR="00944304" w:rsidRPr="00722518" w:rsidTr="00F30C2A">
        <w:trPr>
          <w:trHeight w:val="971"/>
        </w:trPr>
        <w:tc>
          <w:tcPr>
            <w:tcW w:w="23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304" w:rsidRPr="00722518" w:rsidRDefault="00944304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раздела дисциплины</w:t>
            </w:r>
          </w:p>
        </w:tc>
        <w:tc>
          <w:tcPr>
            <w:tcW w:w="267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304" w:rsidRPr="00722518" w:rsidRDefault="00944304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>Формируемые компетенции</w:t>
            </w:r>
          </w:p>
        </w:tc>
      </w:tr>
      <w:tr w:rsidR="00F30C2A" w:rsidRPr="00722518" w:rsidTr="00F30C2A">
        <w:tc>
          <w:tcPr>
            <w:tcW w:w="23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D7" w:rsidRPr="00383B0C" w:rsidRDefault="00395641" w:rsidP="00383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1ABD">
              <w:t>Понятийно-терминологическая основа курса. Моделирование как теоретико-методологическое понятие.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D7" w:rsidRPr="009F092B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D7" w:rsidRPr="009F092B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</w:t>
            </w:r>
            <w:r w:rsidR="009E4045">
              <w:rPr>
                <w:b/>
                <w:bCs/>
              </w:rPr>
              <w:t>4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D7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ПК-11</w:t>
            </w:r>
          </w:p>
        </w:tc>
        <w:tc>
          <w:tcPr>
            <w:tcW w:w="53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D7" w:rsidRPr="00722518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СК-</w:t>
            </w:r>
            <w:r w:rsidR="009E4045">
              <w:rPr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D7" w:rsidRPr="00722518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0C2A" w:rsidRPr="00722518" w:rsidTr="00F30C2A">
        <w:tc>
          <w:tcPr>
            <w:tcW w:w="2328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383B0C" w:rsidRDefault="00395641" w:rsidP="00383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1ABD">
              <w:t>Типология моделей обучения.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</w:t>
            </w:r>
            <w:r w:rsidR="009E4045">
              <w:rPr>
                <w:b/>
                <w:bCs/>
              </w:rPr>
              <w:t>1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ПК-4</w:t>
            </w:r>
          </w:p>
        </w:tc>
        <w:tc>
          <w:tcPr>
            <w:tcW w:w="532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ПК-11</w:t>
            </w:r>
          </w:p>
        </w:tc>
        <w:tc>
          <w:tcPr>
            <w:tcW w:w="531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СК-5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0C2A" w:rsidRPr="00722518" w:rsidTr="00F30C2A">
        <w:tc>
          <w:tcPr>
            <w:tcW w:w="2328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AF4FC8" w:rsidRDefault="00395641" w:rsidP="00383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1ABD">
              <w:t xml:space="preserve">Модель урока как структурная единица </w:t>
            </w:r>
            <w:r w:rsidRPr="009B1ABD">
              <w:lastRenderedPageBreak/>
              <w:t>образовательного процесса.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9F092B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ПК-1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9F092B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ПК-4</w:t>
            </w:r>
          </w:p>
        </w:tc>
        <w:tc>
          <w:tcPr>
            <w:tcW w:w="532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ПК-11</w:t>
            </w:r>
          </w:p>
        </w:tc>
        <w:tc>
          <w:tcPr>
            <w:tcW w:w="531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СК-</w:t>
            </w:r>
            <w:r w:rsidR="009E4045">
              <w:rPr>
                <w:b/>
                <w:bCs/>
              </w:rPr>
              <w:t>5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E063D7" w:rsidRPr="00722518" w:rsidRDefault="00E063D7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E4045" w:rsidRPr="00722518" w:rsidTr="00F30C2A">
        <w:tc>
          <w:tcPr>
            <w:tcW w:w="2328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395641" w:rsidRDefault="00395641" w:rsidP="00395641">
            <w:pPr>
              <w:widowControl w:val="0"/>
              <w:jc w:val="both"/>
            </w:pPr>
            <w:r w:rsidRPr="009B1ABD">
              <w:lastRenderedPageBreak/>
              <w:t xml:space="preserve">Моделирование образовательной среды на уроках литературы. 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9F092B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9F092B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ПК-4</w:t>
            </w:r>
          </w:p>
        </w:tc>
        <w:tc>
          <w:tcPr>
            <w:tcW w:w="532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ПК-11</w:t>
            </w:r>
          </w:p>
        </w:tc>
        <w:tc>
          <w:tcPr>
            <w:tcW w:w="531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СК-5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E4045" w:rsidRPr="00722518" w:rsidTr="00F30C2A">
        <w:tc>
          <w:tcPr>
            <w:tcW w:w="2328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383B0C" w:rsidRDefault="00395641" w:rsidP="009E4045">
            <w:pPr>
              <w:autoSpaceDE w:val="0"/>
              <w:autoSpaceDN w:val="0"/>
              <w:adjustRightInd w:val="0"/>
            </w:pPr>
            <w:r w:rsidRPr="00B84122">
              <w:t>Типология уроков литературы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9F092B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9F092B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ПК-4</w:t>
            </w:r>
          </w:p>
        </w:tc>
        <w:tc>
          <w:tcPr>
            <w:tcW w:w="532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ПК-11</w:t>
            </w:r>
          </w:p>
        </w:tc>
        <w:tc>
          <w:tcPr>
            <w:tcW w:w="531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СК-5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9E4045" w:rsidRPr="00722518" w:rsidRDefault="009E4045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95641" w:rsidRPr="00722518" w:rsidTr="00F30C2A">
        <w:tc>
          <w:tcPr>
            <w:tcW w:w="2328" w:type="pct"/>
            <w:tcBorders>
              <w:left w:val="single" w:sz="18" w:space="0" w:color="auto"/>
              <w:right w:val="single" w:sz="18" w:space="0" w:color="auto"/>
            </w:tcBorders>
          </w:tcPr>
          <w:p w:rsidR="00395641" w:rsidRPr="0025442D" w:rsidRDefault="00395641" w:rsidP="001C6434">
            <w:pPr>
              <w:autoSpaceDE w:val="0"/>
              <w:autoSpaceDN w:val="0"/>
              <w:adjustRightInd w:val="0"/>
            </w:pPr>
            <w:r w:rsidRPr="00B84122">
              <w:t>Нетрадиционные формы уроков литературы и методика их моделирования.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395641" w:rsidRPr="009F092B" w:rsidRDefault="00395641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395641" w:rsidRPr="009F092B" w:rsidRDefault="00395641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ПК-4</w:t>
            </w:r>
          </w:p>
        </w:tc>
        <w:tc>
          <w:tcPr>
            <w:tcW w:w="532" w:type="pct"/>
            <w:tcBorders>
              <w:left w:val="single" w:sz="18" w:space="0" w:color="auto"/>
              <w:right w:val="single" w:sz="18" w:space="0" w:color="auto"/>
            </w:tcBorders>
          </w:tcPr>
          <w:p w:rsidR="00395641" w:rsidRPr="00722518" w:rsidRDefault="00395641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ПК-11</w:t>
            </w:r>
          </w:p>
        </w:tc>
        <w:tc>
          <w:tcPr>
            <w:tcW w:w="531" w:type="pct"/>
            <w:tcBorders>
              <w:left w:val="single" w:sz="18" w:space="0" w:color="auto"/>
              <w:right w:val="single" w:sz="18" w:space="0" w:color="auto"/>
            </w:tcBorders>
          </w:tcPr>
          <w:p w:rsidR="00395641" w:rsidRPr="00722518" w:rsidRDefault="00395641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СК-5</w:t>
            </w:r>
          </w:p>
        </w:tc>
        <w:tc>
          <w:tcPr>
            <w:tcW w:w="533" w:type="pct"/>
            <w:tcBorders>
              <w:left w:val="single" w:sz="18" w:space="0" w:color="auto"/>
              <w:right w:val="single" w:sz="18" w:space="0" w:color="auto"/>
            </w:tcBorders>
          </w:tcPr>
          <w:p w:rsidR="00395641" w:rsidRPr="00722518" w:rsidRDefault="00395641" w:rsidP="009E40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944304" w:rsidRDefault="00944304" w:rsidP="009E4045">
      <w:pPr>
        <w:autoSpaceDE w:val="0"/>
        <w:autoSpaceDN w:val="0"/>
        <w:adjustRightInd w:val="0"/>
        <w:jc w:val="both"/>
        <w:rPr>
          <w:b/>
          <w:bCs/>
        </w:rPr>
      </w:pPr>
    </w:p>
    <w:p w:rsidR="0029354D" w:rsidRDefault="0029354D" w:rsidP="009E404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7. Образовательные технологии</w:t>
      </w:r>
    </w:p>
    <w:p w:rsidR="0029354D" w:rsidRDefault="0029354D" w:rsidP="009E4045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544"/>
        <w:gridCol w:w="2268"/>
        <w:gridCol w:w="1559"/>
      </w:tblGrid>
      <w:tr w:rsidR="0094536D" w:rsidRPr="00722518" w:rsidTr="00F30C2A">
        <w:trPr>
          <w:trHeight w:val="97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36D" w:rsidRPr="00722518" w:rsidRDefault="0094536D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</w:rPr>
              <w:t>Вид занятия (лекционное, практическое, лабораторное)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36D" w:rsidRPr="00722518" w:rsidRDefault="0094536D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>Тема занятия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36D" w:rsidRPr="00722518" w:rsidRDefault="0094536D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 xml:space="preserve">Образовательные технологии </w:t>
            </w:r>
          </w:p>
          <w:p w:rsidR="0094536D" w:rsidRPr="00722518" w:rsidRDefault="0094536D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 xml:space="preserve">(в том числе </w:t>
            </w:r>
            <w:proofErr w:type="gramStart"/>
            <w:r w:rsidRPr="00722518">
              <w:rPr>
                <w:b/>
                <w:bCs/>
              </w:rPr>
              <w:t>интерактивные</w:t>
            </w:r>
            <w:proofErr w:type="gramEnd"/>
            <w:r w:rsidRPr="00722518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36D" w:rsidRPr="00722518" w:rsidRDefault="0094536D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>Объем, ауд.</w:t>
            </w:r>
          </w:p>
          <w:p w:rsidR="0094536D" w:rsidRPr="00722518" w:rsidRDefault="0094536D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>часов/в том</w:t>
            </w:r>
          </w:p>
          <w:p w:rsidR="0094536D" w:rsidRPr="00722518" w:rsidRDefault="0094536D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 xml:space="preserve">числе в </w:t>
            </w:r>
            <w:proofErr w:type="gramStart"/>
            <w:r w:rsidRPr="00722518">
              <w:rPr>
                <w:b/>
                <w:bCs/>
              </w:rPr>
              <w:t>интерактивной</w:t>
            </w:r>
            <w:proofErr w:type="gramEnd"/>
          </w:p>
          <w:p w:rsidR="0094536D" w:rsidRPr="00722518" w:rsidRDefault="0094536D" w:rsidP="009E404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518">
              <w:rPr>
                <w:b/>
                <w:bCs/>
              </w:rPr>
              <w:t>форме</w:t>
            </w:r>
          </w:p>
        </w:tc>
      </w:tr>
      <w:tr w:rsidR="005E7BDE" w:rsidRPr="00722518" w:rsidTr="00F30C2A"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BDE" w:rsidRPr="009B1ABD" w:rsidRDefault="005E7BDE" w:rsidP="001C6434">
            <w:pPr>
              <w:widowControl w:val="0"/>
              <w:jc w:val="both"/>
            </w:pPr>
            <w:r w:rsidRPr="009B1ABD">
              <w:t xml:space="preserve">Понятийно-терминологическая основа курса. Моделирование как теоретико-методологическое понятие.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BDE" w:rsidRPr="005E4E2A" w:rsidRDefault="005E7BDE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Объяснительно-иллюстративный метод. </w:t>
            </w:r>
            <w:r w:rsidRPr="00466721">
              <w:t xml:space="preserve">Презентации с использованием </w:t>
            </w:r>
            <w:proofErr w:type="spellStart"/>
            <w:r w:rsidRPr="00466721">
              <w:t>смарт-доски</w:t>
            </w:r>
            <w:proofErr w:type="spellEnd"/>
            <w:r w:rsidRPr="00466721">
              <w:t xml:space="preserve">, дискуссия-обсуждение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E7BDE" w:rsidRPr="00722518" w:rsidTr="00F30C2A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9B1ABD" w:rsidRDefault="005E7BDE" w:rsidP="001C6434">
            <w:pPr>
              <w:autoSpaceDE w:val="0"/>
              <w:autoSpaceDN w:val="0"/>
              <w:adjustRightInd w:val="0"/>
            </w:pPr>
            <w:r w:rsidRPr="009B1ABD">
              <w:t>Типология моделей обучения.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5E4E2A" w:rsidRDefault="005E7BDE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Объяснительно-иллюстративный метод. Р</w:t>
            </w:r>
            <w:r w:rsidRPr="00466721">
              <w:t xml:space="preserve">абота в творческих группах, защита </w:t>
            </w:r>
            <w:r>
              <w:t xml:space="preserve">выполненных заданий </w:t>
            </w:r>
            <w:r w:rsidRPr="00466721">
              <w:t>по проблемным вопросам темы, обсуждение представленных</w:t>
            </w:r>
            <w:r>
              <w:t xml:space="preserve"> результатов</w:t>
            </w:r>
            <w:r w:rsidRPr="00466721"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E7BDE" w:rsidRPr="00722518" w:rsidTr="00F30C2A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5E4E2A" w:rsidRDefault="005E7BDE" w:rsidP="001C6434">
            <w:pPr>
              <w:widowControl w:val="0"/>
              <w:jc w:val="both"/>
            </w:pPr>
            <w:r w:rsidRPr="009B1ABD">
              <w:t>Модель урока как структурная единица образовательного процесса.</w:t>
            </w:r>
            <w:r w:rsidRPr="005E4E2A"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5E4E2A" w:rsidRDefault="005E7BDE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Моделирование</w:t>
            </w:r>
            <w:r w:rsidRPr="00466721">
              <w:t xml:space="preserve"> системы </w:t>
            </w:r>
            <w:r>
              <w:t xml:space="preserve">уроков </w:t>
            </w:r>
            <w:r w:rsidRPr="00466721">
              <w:t xml:space="preserve">для базовой и профильной школы, защита уроков (учебных занятий), мастер-классы, дайджест (включая видео-уроки) «Технологии организации учебной деятельности на уроках литературы», </w:t>
            </w:r>
            <w:r w:rsidRPr="00466721">
              <w:lastRenderedPageBreak/>
              <w:t>обсуждение видео-уроков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</w:tr>
      <w:tr w:rsidR="005E7BDE" w:rsidRPr="00722518" w:rsidTr="00F30C2A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практическое занятие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9B1ABD" w:rsidRDefault="005E7BDE" w:rsidP="001C6434">
            <w:pPr>
              <w:widowControl w:val="0"/>
              <w:jc w:val="both"/>
            </w:pPr>
            <w:r w:rsidRPr="009B1ABD">
              <w:t xml:space="preserve">Моделирование образовательной среды на уроках литературы. </w:t>
            </w:r>
          </w:p>
          <w:p w:rsidR="005E7BDE" w:rsidRPr="005E4E2A" w:rsidRDefault="005E7BDE" w:rsidP="001C6434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Default="005E7BDE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466721">
              <w:rPr>
                <w:bCs/>
              </w:rPr>
              <w:t xml:space="preserve">Ролевая игра </w:t>
            </w:r>
          </w:p>
          <w:p w:rsidR="005E7BDE" w:rsidRPr="00466721" w:rsidRDefault="005E7BDE" w:rsidP="001C6434">
            <w:pPr>
              <w:autoSpaceDE w:val="0"/>
              <w:autoSpaceDN w:val="0"/>
              <w:adjustRightInd w:val="0"/>
              <w:rPr>
                <w:bCs/>
              </w:rPr>
            </w:pPr>
            <w:r>
              <w:t>К</w:t>
            </w:r>
            <w:r w:rsidRPr="00466721">
              <w:t>ейс-метод (решение ситуационных задач),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E7BDE" w:rsidRPr="00722518" w:rsidTr="00F30C2A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Default="005E7BDE" w:rsidP="009E4045">
            <w:pPr>
              <w:jc w:val="center"/>
            </w:pPr>
            <w:r w:rsidRPr="00D55682">
              <w:rPr>
                <w:b/>
                <w:bCs/>
              </w:rPr>
              <w:t>практическое занятие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A16A8F" w:rsidRDefault="005E7BDE" w:rsidP="001C6434">
            <w:pPr>
              <w:autoSpaceDE w:val="0"/>
              <w:autoSpaceDN w:val="0"/>
              <w:adjustRightInd w:val="0"/>
            </w:pPr>
            <w:r w:rsidRPr="00B84122">
              <w:t>Типология уроков литературы.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466721" w:rsidRDefault="005E7BDE" w:rsidP="001C6434">
            <w:pPr>
              <w:autoSpaceDE w:val="0"/>
              <w:autoSpaceDN w:val="0"/>
              <w:adjustRightInd w:val="0"/>
              <w:rPr>
                <w:bCs/>
              </w:rPr>
            </w:pPr>
            <w:r w:rsidRPr="00466721">
              <w:t xml:space="preserve">Презентации с использованием </w:t>
            </w:r>
            <w:proofErr w:type="spellStart"/>
            <w:r w:rsidRPr="00466721">
              <w:t>смарт-доски</w:t>
            </w:r>
            <w:proofErr w:type="spellEnd"/>
            <w:r>
              <w:t xml:space="preserve">, </w:t>
            </w:r>
            <w:r w:rsidRPr="00466721">
              <w:t>дискуссия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E7BDE" w:rsidRPr="00722518" w:rsidTr="00F30C2A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Default="005E7BDE" w:rsidP="009E4045">
            <w:pPr>
              <w:jc w:val="center"/>
            </w:pPr>
            <w:r w:rsidRPr="00D55682">
              <w:rPr>
                <w:b/>
                <w:bCs/>
              </w:rPr>
              <w:t>практическое занятие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25442D" w:rsidRDefault="005E7BDE" w:rsidP="001C6434">
            <w:pPr>
              <w:autoSpaceDE w:val="0"/>
              <w:autoSpaceDN w:val="0"/>
              <w:adjustRightInd w:val="0"/>
            </w:pPr>
            <w:r w:rsidRPr="00B84122">
              <w:t>Нетрадиционные формы уроков литературы и методика их моделирования.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466721" w:rsidRDefault="005E7BDE" w:rsidP="001C6434">
            <w:pPr>
              <w:autoSpaceDE w:val="0"/>
              <w:autoSpaceDN w:val="0"/>
              <w:adjustRightInd w:val="0"/>
            </w:pPr>
            <w:r>
              <w:t>Моделирование</w:t>
            </w:r>
            <w:r w:rsidRPr="00466721">
              <w:t xml:space="preserve"> </w:t>
            </w:r>
            <w:r>
              <w:t>нетрадиционных</w:t>
            </w:r>
            <w:r w:rsidRPr="00466721">
              <w:t xml:space="preserve"> </w:t>
            </w:r>
            <w:r>
              <w:t xml:space="preserve">уроков </w:t>
            </w:r>
            <w:r w:rsidRPr="00466721">
              <w:t>для базовой и профильной школы, защита уроков</w:t>
            </w:r>
            <w: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E7BDE" w:rsidRPr="00722518" w:rsidTr="00F30C2A"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Default="005E7BDE" w:rsidP="005E7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Практическое</w:t>
            </w:r>
          </w:p>
          <w:p w:rsidR="005E7BDE" w:rsidRDefault="005E7BDE" w:rsidP="005E7BDE">
            <w:pPr>
              <w:jc w:val="center"/>
            </w:pPr>
            <w:r>
              <w:rPr>
                <w:b/>
                <w:bCs/>
              </w:rPr>
              <w:t>занятие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5E4E2A" w:rsidRDefault="005E7BDE" w:rsidP="001C643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4E2A">
              <w:t xml:space="preserve">Защита </w:t>
            </w:r>
            <w:r>
              <w:t>моделей уроков литературы</w:t>
            </w:r>
            <w:r w:rsidRPr="005E4E2A">
              <w:t>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5E4E2A" w:rsidRDefault="005E7BDE" w:rsidP="001C643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77E9">
              <w:rPr>
                <w:bCs/>
              </w:rPr>
              <w:t>Интерактивная технология «Шесть шляп мышления»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7BDE" w:rsidRPr="00722518" w:rsidRDefault="005E7BDE" w:rsidP="009E4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F30C2A" w:rsidRDefault="00F30C2A" w:rsidP="009E4045">
      <w:pPr>
        <w:autoSpaceDE w:val="0"/>
        <w:autoSpaceDN w:val="0"/>
        <w:adjustRightInd w:val="0"/>
        <w:jc w:val="both"/>
        <w:rPr>
          <w:b/>
          <w:bCs/>
        </w:rPr>
      </w:pPr>
    </w:p>
    <w:p w:rsidR="0094536D" w:rsidRDefault="0094536D" w:rsidP="009E4045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</w:rPr>
        <w:t>8</w:t>
      </w:r>
      <w:r w:rsidRPr="00722518">
        <w:rPr>
          <w:b/>
          <w:bCs/>
        </w:rPr>
        <w:t xml:space="preserve">. </w:t>
      </w:r>
      <w:r>
        <w:rPr>
          <w:b/>
          <w:bCs/>
        </w:rPr>
        <w:t>Методические рекомендации преподавателям по дисциплине</w:t>
      </w:r>
      <w:r w:rsidR="00120BB6">
        <w:rPr>
          <w:b/>
          <w:bCs/>
        </w:rPr>
        <w:t xml:space="preserve"> «</w:t>
      </w:r>
      <w:r w:rsidR="005E7BDE">
        <w:rPr>
          <w:b/>
          <w:bCs/>
        </w:rPr>
        <w:t>Моделирование уроков литературы</w:t>
      </w:r>
      <w:r w:rsidR="00120BB6">
        <w:rPr>
          <w:b/>
          <w:bCs/>
        </w:rPr>
        <w:t>».</w:t>
      </w:r>
    </w:p>
    <w:p w:rsidR="005E7BDE" w:rsidRPr="005E7BDE" w:rsidRDefault="005E7BDE" w:rsidP="005E7BDE">
      <w:pPr>
        <w:rPr>
          <w:i/>
        </w:rPr>
      </w:pPr>
      <w:r w:rsidRPr="005E7BDE">
        <w:rPr>
          <w:i/>
        </w:rPr>
        <w:t>Организация самостоятельной работы бакалавров</w:t>
      </w:r>
    </w:p>
    <w:p w:rsidR="005E7BDE" w:rsidRPr="005E7BDE" w:rsidRDefault="005E7BDE" w:rsidP="005E7BDE">
      <w:pPr>
        <w:widowControl w:val="0"/>
        <w:ind w:firstLine="540"/>
        <w:jc w:val="both"/>
      </w:pPr>
      <w:r w:rsidRPr="005E7BDE">
        <w:t>На основе теоретического материала, опыта работы на практических занятиях  и самостоятельно изученной литературы студенты самостоятельно должны разработать модель урока и представить его письменный конспект. На практическом занятии модель урока должна быть представлена для обсуждения в группе.</w:t>
      </w:r>
    </w:p>
    <w:p w:rsidR="005E7BDE" w:rsidRPr="005E7BDE" w:rsidRDefault="005E7BDE" w:rsidP="005E7BDE">
      <w:pPr>
        <w:ind w:firstLine="540"/>
        <w:jc w:val="both"/>
      </w:pPr>
      <w:r w:rsidRPr="005E7BDE">
        <w:t>Для самостоятельной работы бакалавров необходим доступ в компьютерные классы с выходом в интернет, электронный каталог библиотечных ресурсов вуза.</w:t>
      </w:r>
    </w:p>
    <w:p w:rsidR="005E7BDE" w:rsidRPr="005E7BDE" w:rsidRDefault="005E7BDE" w:rsidP="005E7BDE">
      <w:pPr>
        <w:rPr>
          <w:i/>
        </w:rPr>
      </w:pPr>
      <w:r w:rsidRPr="005E7BDE">
        <w:rPr>
          <w:i/>
        </w:rPr>
        <w:t>Формы промежуточного и итогового контроля</w:t>
      </w:r>
    </w:p>
    <w:p w:rsidR="005E7BDE" w:rsidRPr="005E7BDE" w:rsidRDefault="005E7BDE" w:rsidP="005E7BDE">
      <w:pPr>
        <w:ind w:firstLine="540"/>
        <w:jc w:val="both"/>
      </w:pPr>
      <w:r w:rsidRPr="005E7BDE">
        <w:t xml:space="preserve">Промежуточный контроль выполняется в форме отчетов по результатам выполнения практических заданий исследовательского характера и в форме контрольного задания, </w:t>
      </w:r>
      <w:proofErr w:type="gramStart"/>
      <w:r w:rsidRPr="005E7BDE">
        <w:t>отчет</w:t>
      </w:r>
      <w:proofErr w:type="gramEnd"/>
      <w:r w:rsidRPr="005E7BDE">
        <w:t xml:space="preserve"> о выполнении которого оформляется в печатном виде и сдается на проверку преподавателю.</w:t>
      </w:r>
    </w:p>
    <w:p w:rsidR="00781412" w:rsidRDefault="00781412" w:rsidP="009E4045">
      <w:pPr>
        <w:pStyle w:val="af0"/>
        <w:widowControl w:val="0"/>
        <w:ind w:left="0" w:firstLine="0"/>
        <w:contextualSpacing w:val="0"/>
        <w:jc w:val="both"/>
      </w:pPr>
    </w:p>
    <w:p w:rsidR="00781412" w:rsidRPr="00361317" w:rsidRDefault="00781412" w:rsidP="009E4045">
      <w:pPr>
        <w:widowControl w:val="0"/>
        <w:contextualSpacing/>
        <w:jc w:val="both"/>
        <w:rPr>
          <w:b/>
        </w:rPr>
      </w:pPr>
      <w:r w:rsidRPr="00781412">
        <w:rPr>
          <w:b/>
        </w:rPr>
        <w:t xml:space="preserve"> </w:t>
      </w:r>
      <w:r w:rsidRPr="00361317">
        <w:rPr>
          <w:b/>
        </w:rPr>
        <w:t>9. Методические рекомендации для преподавателей для проведения текущего контроля успеваемости/промежуточной аттестации по дисциплине</w:t>
      </w:r>
    </w:p>
    <w:p w:rsidR="005E7BDE" w:rsidRPr="005E7BDE" w:rsidRDefault="005E7BDE" w:rsidP="005E7BDE">
      <w:pPr>
        <w:shd w:val="clear" w:color="auto" w:fill="FFFFFF"/>
        <w:jc w:val="both"/>
        <w:rPr>
          <w:color w:val="000000"/>
          <w:spacing w:val="-1"/>
        </w:rPr>
      </w:pPr>
      <w:r w:rsidRPr="005E7BDE">
        <w:rPr>
          <w:bCs/>
          <w:i/>
          <w:color w:val="000000"/>
          <w:spacing w:val="-2"/>
        </w:rPr>
        <w:t>Самоконтроль и текущий контроль</w:t>
      </w:r>
      <w:r w:rsidRPr="005E7BDE">
        <w:rPr>
          <w:b/>
          <w:bCs/>
          <w:color w:val="000000"/>
          <w:spacing w:val="-2"/>
        </w:rPr>
        <w:t xml:space="preserve"> </w:t>
      </w:r>
      <w:r w:rsidRPr="005E7BDE">
        <w:rPr>
          <w:color w:val="000000"/>
          <w:spacing w:val="-2"/>
        </w:rPr>
        <w:t>осуществляется по во</w:t>
      </w:r>
      <w:r w:rsidRPr="005E7BDE">
        <w:rPr>
          <w:color w:val="000000"/>
        </w:rPr>
        <w:t xml:space="preserve">просам и заданиям, содержащим темы для самостоятельных </w:t>
      </w:r>
      <w:r w:rsidRPr="005E7BDE">
        <w:rPr>
          <w:color w:val="000000"/>
          <w:spacing w:val="-1"/>
        </w:rPr>
        <w:t>аналитических обзоров и задания для микроисследований. Для повышения эффективности учебной работы бакалавров по освое</w:t>
      </w:r>
      <w:r w:rsidRPr="005E7BDE">
        <w:rPr>
          <w:color w:val="000000"/>
          <w:spacing w:val="3"/>
        </w:rPr>
        <w:t>нию содержания курса список этих тем может пополняться са</w:t>
      </w:r>
      <w:r w:rsidRPr="005E7BDE">
        <w:rPr>
          <w:color w:val="000000"/>
          <w:spacing w:val="-1"/>
        </w:rPr>
        <w:t xml:space="preserve">мими обучающимися в соответствии с их познавательными и практическими интересами в области педагогической деятельности. </w:t>
      </w:r>
    </w:p>
    <w:p w:rsidR="005E7BDE" w:rsidRPr="005E7BDE" w:rsidRDefault="005E7BDE" w:rsidP="005E7BDE">
      <w:pPr>
        <w:widowControl w:val="0"/>
        <w:ind w:firstLine="709"/>
        <w:jc w:val="both"/>
      </w:pPr>
      <w:r w:rsidRPr="005E7BDE">
        <w:t>Итоговая аттестация по данной дисциплине предполагается в форме зачета, на котором студенты в устной форме представляют разработанные ими в течение семестра модели уроков литературы, обосновывая целесообразность выбора их формы и содержания.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 xml:space="preserve">Текущий контроль успеваемости и промежуточная аттестация в рамках дисциплины проводятся с целью определения степени освоения </w:t>
      </w:r>
      <w:proofErr w:type="gramStart"/>
      <w:r w:rsidRPr="00C11FD1">
        <w:t>обучающимися</w:t>
      </w:r>
      <w:proofErr w:type="gramEnd"/>
      <w:r w:rsidRPr="00C11FD1">
        <w:t xml:space="preserve"> образовательной программы.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 xml:space="preserve">Учебные достижения обучающихся по всем видам учебных заданий в ходе текущего контроля оцениваются по </w:t>
      </w:r>
      <w:proofErr w:type="spellStart"/>
      <w:r w:rsidRPr="00C11FD1">
        <w:t>балльно-рейтинговой</w:t>
      </w:r>
      <w:proofErr w:type="spellEnd"/>
      <w:r w:rsidRPr="00C11FD1">
        <w:t xml:space="preserve"> системе в соответствии с </w:t>
      </w:r>
      <w:r w:rsidRPr="00C11FD1">
        <w:lastRenderedPageBreak/>
        <w:t>Технологической картой.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 xml:space="preserve">Текущий контроль успеваемости студентов проводится по каждой теме учебной дисциплины и включает контроль знаний, осуществляемый в контексте взаимодействия аудиторной и внеаудиторной учебной деятельности студентов. 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>Организация внеаудиторной самостоятельной работы студентов осуществляется в контексте изучения каждой темы курса. В соо</w:t>
      </w:r>
      <w:r w:rsidR="00FF6F86">
        <w:t>тветствии с практической направленностью</w:t>
      </w:r>
      <w:r w:rsidRPr="00C11FD1">
        <w:t xml:space="preserve"> дисциплины самостоятельная работа студентов осуществляется в двух направлениях: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>1) знакомство с представленными в списке литературы источниками и использование их при подготовке по предложенным для обсуждения контрольным вопросам;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>2) выполнение практических заданий, предполагающееся в рамках изучения каждой темы учебной дисциплины.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>Рубежный контроль по дисциплине проводится в рамках контрольных недель.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>Промежуточная аттестация студентов проводится в форме сдачи зачета.</w:t>
      </w:r>
    </w:p>
    <w:p w:rsidR="00781412" w:rsidRPr="00C11FD1" w:rsidRDefault="00781412" w:rsidP="009E4045">
      <w:pPr>
        <w:widowControl w:val="0"/>
        <w:ind w:firstLine="709"/>
        <w:contextualSpacing/>
        <w:jc w:val="both"/>
      </w:pPr>
      <w:r w:rsidRPr="00C11FD1">
        <w:t>Зачет сдается согласно расписанию и служит формой проверки учебных достижений обучающихся по всей программе учебной дисциплины и преследуют цель оценить учебные достижения за академический период.</w:t>
      </w:r>
    </w:p>
    <w:p w:rsidR="00B63D30" w:rsidRDefault="00B63D30" w:rsidP="008F68DA">
      <w:pPr>
        <w:widowControl w:val="0"/>
        <w:pBdr>
          <w:between w:val="single" w:sz="4" w:space="1" w:color="auto"/>
        </w:pBdr>
        <w:contextualSpacing/>
        <w:jc w:val="both"/>
        <w:rPr>
          <w:b/>
        </w:rPr>
      </w:pPr>
    </w:p>
    <w:p w:rsidR="00781412" w:rsidRPr="00361317" w:rsidRDefault="00781412" w:rsidP="009E4045">
      <w:pPr>
        <w:widowControl w:val="0"/>
        <w:contextualSpacing/>
        <w:jc w:val="both"/>
        <w:rPr>
          <w:b/>
        </w:rPr>
      </w:pPr>
      <w:r w:rsidRPr="00361317">
        <w:rPr>
          <w:b/>
        </w:rPr>
        <w:t xml:space="preserve">10. Методические рекомендации </w:t>
      </w:r>
      <w:proofErr w:type="gramStart"/>
      <w:r w:rsidRPr="00361317">
        <w:rPr>
          <w:b/>
        </w:rPr>
        <w:t>обучающимся</w:t>
      </w:r>
      <w:proofErr w:type="gramEnd"/>
      <w:r w:rsidRPr="00361317">
        <w:rPr>
          <w:b/>
        </w:rPr>
        <w:t xml:space="preserve"> по дисциплине, в том числе для самостоятельной работы обучающихся</w:t>
      </w:r>
    </w:p>
    <w:p w:rsidR="00781412" w:rsidRDefault="00781412" w:rsidP="009E4045">
      <w:pPr>
        <w:widowControl w:val="0"/>
        <w:ind w:firstLine="709"/>
        <w:contextualSpacing/>
        <w:jc w:val="both"/>
      </w:pPr>
      <w:r w:rsidRPr="00361317">
        <w:t>Виды работ студентов:</w:t>
      </w:r>
    </w:p>
    <w:p w:rsidR="00090A08" w:rsidRDefault="00090A08" w:rsidP="00912204">
      <w:pPr>
        <w:widowControl w:val="0"/>
        <w:numPr>
          <w:ilvl w:val="0"/>
          <w:numId w:val="2"/>
        </w:numPr>
        <w:contextualSpacing/>
        <w:jc w:val="both"/>
      </w:pPr>
      <w:r>
        <w:t xml:space="preserve">подготовка </w:t>
      </w:r>
      <w:r w:rsidR="002400B8">
        <w:t>выступления/</w:t>
      </w:r>
      <w:r>
        <w:t xml:space="preserve">доклада по теме, </w:t>
      </w:r>
    </w:p>
    <w:p w:rsidR="00B63D30" w:rsidRDefault="001C6434" w:rsidP="00912204">
      <w:pPr>
        <w:widowControl w:val="0"/>
        <w:numPr>
          <w:ilvl w:val="0"/>
          <w:numId w:val="2"/>
        </w:numPr>
        <w:contextualSpacing/>
        <w:jc w:val="both"/>
      </w:pPr>
      <w:r>
        <w:t>составление</w:t>
      </w:r>
      <w:r w:rsidR="00090A08">
        <w:t xml:space="preserve"> конспекта </w:t>
      </w:r>
      <w:r w:rsidR="001B687B">
        <w:t>учебного занятия</w:t>
      </w:r>
      <w:r w:rsidR="00B63D30">
        <w:t>;</w:t>
      </w:r>
    </w:p>
    <w:p w:rsidR="00781412" w:rsidRDefault="00090A08" w:rsidP="00912204">
      <w:pPr>
        <w:widowControl w:val="0"/>
        <w:numPr>
          <w:ilvl w:val="0"/>
          <w:numId w:val="2"/>
        </w:numPr>
        <w:contextualSpacing/>
        <w:jc w:val="both"/>
      </w:pPr>
      <w:r>
        <w:t xml:space="preserve">разработка модели </w:t>
      </w:r>
      <w:r w:rsidR="00310A7F">
        <w:t>учебного занятия</w:t>
      </w:r>
      <w:r w:rsidR="00832D23">
        <w:t>;</w:t>
      </w:r>
    </w:p>
    <w:p w:rsidR="00345E86" w:rsidRDefault="00345E86" w:rsidP="009E4045">
      <w:pPr>
        <w:ind w:firstLine="284"/>
        <w:jc w:val="both"/>
        <w:outlineLvl w:val="0"/>
        <w:rPr>
          <w:bCs/>
          <w:kern w:val="36"/>
        </w:rPr>
      </w:pPr>
      <w:r>
        <w:rPr>
          <w:bCs/>
          <w:kern w:val="36"/>
        </w:rPr>
        <w:t>На практических занятиях предусмотрены устные выступления студентов. Доклады предусматривают темы для самостоятельного изучения или темы, данные преподавателем.</w:t>
      </w:r>
    </w:p>
    <w:p w:rsidR="00B63D30" w:rsidRDefault="00B63D30" w:rsidP="009E4045">
      <w:pPr>
        <w:ind w:firstLine="284"/>
        <w:jc w:val="both"/>
        <w:outlineLvl w:val="0"/>
        <w:rPr>
          <w:bCs/>
          <w:kern w:val="36"/>
        </w:rPr>
      </w:pPr>
    </w:p>
    <w:p w:rsidR="00345E86" w:rsidRDefault="00345E86" w:rsidP="009E4045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Критерии и показатели, используемые при оценивании доклада</w:t>
      </w:r>
    </w:p>
    <w:tbl>
      <w:tblPr>
        <w:tblW w:w="953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3543"/>
        <w:gridCol w:w="2694"/>
      </w:tblGrid>
      <w:tr w:rsidR="00310A7F" w:rsidTr="008F68DA">
        <w:trPr>
          <w:tblCellSpacing w:w="7" w:type="dxa"/>
        </w:trPr>
        <w:tc>
          <w:tcPr>
            <w:tcW w:w="3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A7F" w:rsidRPr="008F68DA" w:rsidRDefault="008F68DA" w:rsidP="008F68DA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9E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673" w:type="dxa"/>
          </w:tcPr>
          <w:p w:rsidR="00310A7F" w:rsidRDefault="008F68DA" w:rsidP="009E40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310A7F" w:rsidTr="008F68DA">
        <w:trPr>
          <w:tblCellSpacing w:w="7" w:type="dxa"/>
        </w:trPr>
        <w:tc>
          <w:tcPr>
            <w:tcW w:w="3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8F68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Содержательность </w:t>
            </w:r>
          </w:p>
        </w:tc>
        <w:tc>
          <w:tcPr>
            <w:tcW w:w="3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9E4045">
            <w:r>
              <w:t>– полнота раскрытия темы;</w:t>
            </w:r>
          </w:p>
          <w:p w:rsidR="00310A7F" w:rsidRDefault="00310A7F" w:rsidP="009E4045">
            <w:r>
              <w:t xml:space="preserve">− </w:t>
            </w:r>
            <w:proofErr w:type="spellStart"/>
            <w:r>
              <w:t>проблемность</w:t>
            </w:r>
            <w:proofErr w:type="spellEnd"/>
            <w:r>
              <w:t>;</w:t>
            </w:r>
          </w:p>
          <w:p w:rsidR="00310A7F" w:rsidRDefault="00310A7F" w:rsidP="009E4045">
            <w:pPr>
              <w:widowControl w:val="0"/>
              <w:autoSpaceDE w:val="0"/>
              <w:autoSpaceDN w:val="0"/>
              <w:adjustRightInd w:val="0"/>
            </w:pPr>
            <w:r>
              <w:t>− яркие примеры</w:t>
            </w:r>
          </w:p>
        </w:tc>
        <w:tc>
          <w:tcPr>
            <w:tcW w:w="2673" w:type="dxa"/>
          </w:tcPr>
          <w:p w:rsidR="00310A7F" w:rsidRDefault="008F68DA" w:rsidP="008F68DA">
            <w:pPr>
              <w:jc w:val="center"/>
            </w:pPr>
            <w:r>
              <w:t>2/5</w:t>
            </w:r>
          </w:p>
        </w:tc>
      </w:tr>
      <w:tr w:rsidR="00310A7F" w:rsidTr="008F68DA">
        <w:trPr>
          <w:tblCellSpacing w:w="7" w:type="dxa"/>
        </w:trPr>
        <w:tc>
          <w:tcPr>
            <w:tcW w:w="3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8F68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Представление доклада </w:t>
            </w:r>
          </w:p>
        </w:tc>
        <w:tc>
          <w:tcPr>
            <w:tcW w:w="3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A7F" w:rsidRDefault="00310A7F" w:rsidP="009E4045">
            <w:r>
              <w:t>− умение «держать» внимание аудитории,</w:t>
            </w:r>
          </w:p>
          <w:p w:rsidR="00310A7F" w:rsidRDefault="00310A7F" w:rsidP="009E4045">
            <w:r>
              <w:t>− сопровождение «запоминающейся метафорой»</w:t>
            </w:r>
          </w:p>
          <w:p w:rsidR="00310A7F" w:rsidRDefault="00310A7F" w:rsidP="009E4045">
            <w:r>
              <w:t>− манера изложения материала</w:t>
            </w:r>
          </w:p>
          <w:p w:rsidR="00310A7F" w:rsidRDefault="00310A7F" w:rsidP="009E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</w:tcPr>
          <w:p w:rsidR="00310A7F" w:rsidRDefault="008F68DA" w:rsidP="008F68DA">
            <w:pPr>
              <w:jc w:val="center"/>
            </w:pPr>
            <w:r>
              <w:t>3/6</w:t>
            </w:r>
          </w:p>
        </w:tc>
      </w:tr>
      <w:tr w:rsidR="00310A7F" w:rsidTr="008F68DA">
        <w:trPr>
          <w:tblCellSpacing w:w="7" w:type="dxa"/>
        </w:trPr>
        <w:tc>
          <w:tcPr>
            <w:tcW w:w="3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8F68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Презентация к докладу </w:t>
            </w:r>
          </w:p>
        </w:tc>
        <w:tc>
          <w:tcPr>
            <w:tcW w:w="3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9E4045">
            <w:r>
              <w:t>−сочетание устного текста и его презентации</w:t>
            </w:r>
          </w:p>
          <w:p w:rsidR="00310A7F" w:rsidRDefault="00310A7F" w:rsidP="009E4045">
            <w:r>
              <w:t>− соблюдение правил оформления слайдов</w:t>
            </w:r>
          </w:p>
          <w:p w:rsidR="00310A7F" w:rsidRDefault="00310A7F" w:rsidP="009E4045">
            <w:pPr>
              <w:widowControl w:val="0"/>
              <w:autoSpaceDE w:val="0"/>
              <w:autoSpaceDN w:val="0"/>
              <w:adjustRightInd w:val="0"/>
            </w:pPr>
            <w:r>
              <w:t>− иллюстративный ряд</w:t>
            </w:r>
          </w:p>
        </w:tc>
        <w:tc>
          <w:tcPr>
            <w:tcW w:w="2673" w:type="dxa"/>
          </w:tcPr>
          <w:p w:rsidR="00310A7F" w:rsidRDefault="008F68DA" w:rsidP="008F68DA">
            <w:pPr>
              <w:jc w:val="center"/>
            </w:pPr>
            <w:r>
              <w:t>3/8</w:t>
            </w:r>
          </w:p>
        </w:tc>
      </w:tr>
      <w:tr w:rsidR="00310A7F" w:rsidTr="008F68DA">
        <w:trPr>
          <w:tblCellSpacing w:w="7" w:type="dxa"/>
        </w:trPr>
        <w:tc>
          <w:tcPr>
            <w:tcW w:w="3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A7F" w:rsidRDefault="00310A7F" w:rsidP="008F68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Ответы на вопросы </w:t>
            </w:r>
          </w:p>
        </w:tc>
        <w:tc>
          <w:tcPr>
            <w:tcW w:w="3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A7F" w:rsidRDefault="00310A7F" w:rsidP="009E4045">
            <w:r>
              <w:t>– точность</w:t>
            </w:r>
          </w:p>
          <w:p w:rsidR="00310A7F" w:rsidRDefault="00310A7F" w:rsidP="009E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</w:tcPr>
          <w:p w:rsidR="00310A7F" w:rsidRDefault="008F68DA" w:rsidP="008F68DA">
            <w:pPr>
              <w:jc w:val="center"/>
            </w:pPr>
            <w:r>
              <w:t>0/1</w:t>
            </w:r>
          </w:p>
        </w:tc>
      </w:tr>
    </w:tbl>
    <w:p w:rsidR="00B63D30" w:rsidRDefault="00B63D30" w:rsidP="009E4045">
      <w:pPr>
        <w:jc w:val="center"/>
        <w:outlineLvl w:val="0"/>
        <w:rPr>
          <w:bCs/>
          <w:kern w:val="36"/>
        </w:rPr>
      </w:pPr>
    </w:p>
    <w:p w:rsidR="00310A7F" w:rsidRPr="008C7388" w:rsidRDefault="00310A7F" w:rsidP="00310A7F">
      <w:pPr>
        <w:widowControl w:val="0"/>
        <w:contextualSpacing/>
        <w:jc w:val="center"/>
        <w:rPr>
          <w:b/>
        </w:rPr>
      </w:pPr>
      <w:r w:rsidRPr="008C7388">
        <w:rPr>
          <w:b/>
        </w:rPr>
        <w:t>Критерии и показатели,</w:t>
      </w:r>
    </w:p>
    <w:p w:rsidR="00310A7F" w:rsidRDefault="00310A7F" w:rsidP="00310A7F">
      <w:pPr>
        <w:widowControl w:val="0"/>
        <w:contextualSpacing/>
        <w:jc w:val="center"/>
        <w:rPr>
          <w:b/>
        </w:rPr>
      </w:pPr>
      <w:r w:rsidRPr="008C7388">
        <w:rPr>
          <w:b/>
        </w:rPr>
        <w:t xml:space="preserve">используемые при оценивании </w:t>
      </w:r>
      <w:r>
        <w:rPr>
          <w:b/>
        </w:rPr>
        <w:t>конспекта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501"/>
        <w:gridCol w:w="2704"/>
      </w:tblGrid>
      <w:tr w:rsidR="00310A7F" w:rsidRPr="00B100DF" w:rsidTr="00310A7F">
        <w:tc>
          <w:tcPr>
            <w:tcW w:w="3366" w:type="dxa"/>
          </w:tcPr>
          <w:p w:rsidR="00310A7F" w:rsidRPr="00830176" w:rsidRDefault="00310A7F" w:rsidP="001C6434">
            <w:pPr>
              <w:widowControl w:val="0"/>
              <w:contextualSpacing/>
              <w:jc w:val="center"/>
              <w:rPr>
                <w:b/>
              </w:rPr>
            </w:pPr>
            <w:r w:rsidRPr="00B100DF">
              <w:rPr>
                <w:b/>
              </w:rPr>
              <w:t>Критерии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3501" w:type="dxa"/>
          </w:tcPr>
          <w:p w:rsidR="00310A7F" w:rsidRPr="00B100DF" w:rsidRDefault="00310A7F" w:rsidP="001C6434">
            <w:pPr>
              <w:widowControl w:val="0"/>
              <w:contextualSpacing/>
              <w:jc w:val="center"/>
              <w:rPr>
                <w:b/>
              </w:rPr>
            </w:pPr>
            <w:r w:rsidRPr="00B100DF">
              <w:rPr>
                <w:b/>
              </w:rPr>
              <w:t>Показатели</w:t>
            </w:r>
          </w:p>
        </w:tc>
        <w:tc>
          <w:tcPr>
            <w:tcW w:w="2704" w:type="dxa"/>
          </w:tcPr>
          <w:p w:rsidR="00310A7F" w:rsidRPr="00830176" w:rsidRDefault="00310A7F" w:rsidP="001C6434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310A7F" w:rsidRPr="00B100DF" w:rsidTr="00310A7F">
        <w:tc>
          <w:tcPr>
            <w:tcW w:w="3366" w:type="dxa"/>
          </w:tcPr>
          <w:p w:rsidR="00310A7F" w:rsidRPr="00B33C9F" w:rsidRDefault="00310A7F" w:rsidP="001C6434">
            <w:pPr>
              <w:widowControl w:val="0"/>
              <w:contextualSpacing/>
            </w:pPr>
            <w:r w:rsidRPr="008C7388">
              <w:lastRenderedPageBreak/>
              <w:t>Содержание</w:t>
            </w:r>
          </w:p>
        </w:tc>
        <w:tc>
          <w:tcPr>
            <w:tcW w:w="3501" w:type="dxa"/>
          </w:tcPr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соответствие содержания теме;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 –</w:t>
            </w:r>
            <w:r w:rsidRPr="008C7388">
              <w:t xml:space="preserve">целей учебного </w:t>
            </w:r>
            <w:r>
              <w:t>занятия</w:t>
            </w:r>
            <w:r w:rsidRPr="008C7388">
              <w:t>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способы освоения изучаемого материала;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технологии, методы и приемы обучения;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 xml:space="preserve">программа развития речи (устная, письменная, диалоговая, </w:t>
            </w:r>
            <w:proofErr w:type="spellStart"/>
            <w:r w:rsidRPr="008C7388">
              <w:t>полилоговая</w:t>
            </w:r>
            <w:proofErr w:type="spellEnd"/>
            <w:r w:rsidRPr="008C7388">
              <w:t>, монологическая);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 xml:space="preserve">принципы организации самостоятельной деятельности </w:t>
            </w:r>
            <w:proofErr w:type="gramStart"/>
            <w:r w:rsidRPr="008C7388">
              <w:t>обучающихся</w:t>
            </w:r>
            <w:proofErr w:type="gramEnd"/>
            <w:r w:rsidRPr="008C7388">
              <w:t xml:space="preserve"> и установления ее взаимодействия с аудиторной учебной деятельностью;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 xml:space="preserve">объем и виды деятельности преподавателя и </w:t>
            </w:r>
            <w:proofErr w:type="gramStart"/>
            <w:r w:rsidRPr="008C7388">
              <w:t>обучающихся</w:t>
            </w:r>
            <w:proofErr w:type="gramEnd"/>
            <w:r w:rsidRPr="008C7388">
              <w:t>, формы сотрудничества;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система контроля результатов обучения</w:t>
            </w:r>
          </w:p>
        </w:tc>
        <w:tc>
          <w:tcPr>
            <w:tcW w:w="2704" w:type="dxa"/>
          </w:tcPr>
          <w:p w:rsidR="00310A7F" w:rsidRPr="00B100DF" w:rsidRDefault="00310A7F" w:rsidP="001C6434">
            <w:pPr>
              <w:widowControl w:val="0"/>
              <w:contextualSpacing/>
            </w:pPr>
            <w:r>
              <w:t>6/15</w:t>
            </w:r>
          </w:p>
        </w:tc>
      </w:tr>
      <w:tr w:rsidR="00310A7F" w:rsidRPr="00B100DF" w:rsidTr="00310A7F">
        <w:tc>
          <w:tcPr>
            <w:tcW w:w="3366" w:type="dxa"/>
          </w:tcPr>
          <w:p w:rsidR="00310A7F" w:rsidRPr="00B33C9F" w:rsidRDefault="00310A7F" w:rsidP="001C6434">
            <w:pPr>
              <w:widowControl w:val="0"/>
              <w:contextualSpacing/>
            </w:pPr>
            <w:r w:rsidRPr="008C7388">
              <w:t>Защита</w:t>
            </w:r>
          </w:p>
        </w:tc>
        <w:tc>
          <w:tcPr>
            <w:tcW w:w="3501" w:type="dxa"/>
          </w:tcPr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умение представить разработку (раскрыть содержание, дать методический комментарий, обоснование логики учебного курса);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умение использовать электронное сопровождение;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умение участвовать в коллективном обсуждении</w:t>
            </w:r>
          </w:p>
        </w:tc>
        <w:tc>
          <w:tcPr>
            <w:tcW w:w="2704" w:type="dxa"/>
          </w:tcPr>
          <w:p w:rsidR="00310A7F" w:rsidRPr="00B100DF" w:rsidRDefault="00310A7F" w:rsidP="001C6434">
            <w:pPr>
              <w:widowControl w:val="0"/>
              <w:contextualSpacing/>
            </w:pPr>
            <w:r>
              <w:t>1/3</w:t>
            </w:r>
          </w:p>
        </w:tc>
      </w:tr>
      <w:tr w:rsidR="00310A7F" w:rsidRPr="00B100DF" w:rsidTr="00310A7F">
        <w:tc>
          <w:tcPr>
            <w:tcW w:w="3366" w:type="dxa"/>
          </w:tcPr>
          <w:p w:rsidR="00310A7F" w:rsidRPr="00B33C9F" w:rsidRDefault="00310A7F" w:rsidP="001C6434">
            <w:pPr>
              <w:widowControl w:val="0"/>
              <w:contextualSpacing/>
            </w:pPr>
            <w:r w:rsidRPr="008C7388">
              <w:t>Грамотность</w:t>
            </w:r>
          </w:p>
        </w:tc>
        <w:tc>
          <w:tcPr>
            <w:tcW w:w="3501" w:type="dxa"/>
          </w:tcPr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стиль;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логика;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оформление</w:t>
            </w:r>
          </w:p>
        </w:tc>
        <w:tc>
          <w:tcPr>
            <w:tcW w:w="2704" w:type="dxa"/>
          </w:tcPr>
          <w:p w:rsidR="00310A7F" w:rsidRPr="00B100DF" w:rsidRDefault="00310A7F" w:rsidP="001C6434">
            <w:pPr>
              <w:widowControl w:val="0"/>
              <w:contextualSpacing/>
            </w:pPr>
            <w:r>
              <w:t>1/2</w:t>
            </w:r>
          </w:p>
        </w:tc>
      </w:tr>
    </w:tbl>
    <w:p w:rsidR="00310A7F" w:rsidRPr="008C7388" w:rsidRDefault="00310A7F" w:rsidP="00310A7F">
      <w:pPr>
        <w:widowControl w:val="0"/>
        <w:ind w:firstLine="709"/>
        <w:contextualSpacing/>
        <w:jc w:val="both"/>
      </w:pPr>
    </w:p>
    <w:p w:rsidR="00310A7F" w:rsidRPr="008C7388" w:rsidRDefault="00310A7F" w:rsidP="00310A7F">
      <w:pPr>
        <w:widowControl w:val="0"/>
        <w:contextualSpacing/>
        <w:jc w:val="center"/>
        <w:rPr>
          <w:b/>
        </w:rPr>
      </w:pPr>
      <w:r w:rsidRPr="008C7388">
        <w:rPr>
          <w:b/>
        </w:rPr>
        <w:t>Критерии и показатели,</w:t>
      </w:r>
    </w:p>
    <w:p w:rsidR="00310A7F" w:rsidRPr="008C7388" w:rsidRDefault="00310A7F" w:rsidP="00310A7F">
      <w:pPr>
        <w:widowControl w:val="0"/>
        <w:contextualSpacing/>
        <w:jc w:val="center"/>
        <w:rPr>
          <w:b/>
        </w:rPr>
      </w:pPr>
      <w:r w:rsidRPr="008C7388">
        <w:rPr>
          <w:b/>
        </w:rPr>
        <w:t>используемые при оценивании модели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510"/>
        <w:gridCol w:w="2700"/>
      </w:tblGrid>
      <w:tr w:rsidR="00310A7F" w:rsidRPr="00B100DF" w:rsidTr="00310A7F">
        <w:tc>
          <w:tcPr>
            <w:tcW w:w="3361" w:type="dxa"/>
          </w:tcPr>
          <w:p w:rsidR="00310A7F" w:rsidRPr="00830176" w:rsidRDefault="00310A7F" w:rsidP="001C6434">
            <w:pPr>
              <w:widowControl w:val="0"/>
              <w:contextualSpacing/>
              <w:jc w:val="center"/>
              <w:rPr>
                <w:b/>
              </w:rPr>
            </w:pPr>
            <w:r w:rsidRPr="00B100DF">
              <w:rPr>
                <w:b/>
              </w:rPr>
              <w:t>Критерии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3510" w:type="dxa"/>
          </w:tcPr>
          <w:p w:rsidR="00310A7F" w:rsidRPr="00B100DF" w:rsidRDefault="00310A7F" w:rsidP="001C6434">
            <w:pPr>
              <w:widowControl w:val="0"/>
              <w:contextualSpacing/>
              <w:jc w:val="center"/>
              <w:rPr>
                <w:b/>
              </w:rPr>
            </w:pPr>
            <w:r w:rsidRPr="00B100DF">
              <w:rPr>
                <w:b/>
              </w:rPr>
              <w:t>Показатели</w:t>
            </w:r>
          </w:p>
        </w:tc>
        <w:tc>
          <w:tcPr>
            <w:tcW w:w="2700" w:type="dxa"/>
          </w:tcPr>
          <w:p w:rsidR="00310A7F" w:rsidRPr="00830176" w:rsidRDefault="00310A7F" w:rsidP="001C6434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310A7F" w:rsidRPr="00B100DF" w:rsidTr="00310A7F">
        <w:tc>
          <w:tcPr>
            <w:tcW w:w="3361" w:type="dxa"/>
          </w:tcPr>
          <w:p w:rsidR="00310A7F" w:rsidRPr="00B33C9F" w:rsidRDefault="00310A7F" w:rsidP="001C6434">
            <w:pPr>
              <w:widowControl w:val="0"/>
              <w:contextualSpacing/>
            </w:pPr>
            <w:r w:rsidRPr="008C7388">
              <w:t>Содержание</w:t>
            </w:r>
          </w:p>
        </w:tc>
        <w:tc>
          <w:tcPr>
            <w:tcW w:w="3510" w:type="dxa"/>
          </w:tcPr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соответствие содержания теме;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концепция учебного занятия;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проектирование целей учебного занятия;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тип учебного занятия;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главный вопрос учебного занятия;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композиционная значимость учебного занятия, переходы от одной учебной ситуации к другой;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способы освоения изучаемого материала;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lastRenderedPageBreak/>
              <w:t xml:space="preserve"> – </w:t>
            </w:r>
            <w:r w:rsidRPr="008C7388">
              <w:t>организации эмоциональной атмосферы учебного занятия;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технологии, методы и приемы обучения;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 xml:space="preserve">программа развития речи (устная, письменная, диалоговая, </w:t>
            </w:r>
            <w:proofErr w:type="spellStart"/>
            <w:r w:rsidRPr="008C7388">
              <w:t>полилоговая</w:t>
            </w:r>
            <w:proofErr w:type="spellEnd"/>
            <w:r w:rsidRPr="008C7388">
              <w:t>, монологическая);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 w:rsidRPr="008C7388">
              <w:t xml:space="preserve">- задания для коллективной, групповой, индивидуальной работы на учебном занятии; 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 xml:space="preserve">объем и виды самостоятельной работы </w:t>
            </w:r>
            <w:proofErr w:type="gramStart"/>
            <w:r w:rsidRPr="008C7388">
              <w:t>обучающихся</w:t>
            </w:r>
            <w:proofErr w:type="gramEnd"/>
            <w:r w:rsidRPr="008C7388">
              <w:t>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пути актуализации базовых знаний обучающихся;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возможности использования педагогического диагностирования;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способы активизации деятельности обучающихся, проблемные ситуации и пути их разрешения;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возможности использования интегративных технологий;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оборудование;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система контроля результатов обучения;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домашнее задание</w:t>
            </w:r>
          </w:p>
        </w:tc>
        <w:tc>
          <w:tcPr>
            <w:tcW w:w="2700" w:type="dxa"/>
          </w:tcPr>
          <w:p w:rsidR="00310A7F" w:rsidRPr="00B100DF" w:rsidRDefault="00310A7F" w:rsidP="001C6434">
            <w:pPr>
              <w:widowControl w:val="0"/>
              <w:contextualSpacing/>
            </w:pPr>
            <w:r>
              <w:lastRenderedPageBreak/>
              <w:t>3/10</w:t>
            </w:r>
          </w:p>
        </w:tc>
      </w:tr>
      <w:tr w:rsidR="00310A7F" w:rsidRPr="00B100DF" w:rsidTr="00310A7F">
        <w:tc>
          <w:tcPr>
            <w:tcW w:w="3361" w:type="dxa"/>
          </w:tcPr>
          <w:p w:rsidR="00310A7F" w:rsidRPr="00B33C9F" w:rsidRDefault="00310A7F" w:rsidP="001C6434">
            <w:pPr>
              <w:widowControl w:val="0"/>
              <w:contextualSpacing/>
            </w:pPr>
            <w:r w:rsidRPr="008C7388">
              <w:lastRenderedPageBreak/>
              <w:t>Защита</w:t>
            </w:r>
          </w:p>
        </w:tc>
        <w:tc>
          <w:tcPr>
            <w:tcW w:w="3510" w:type="dxa"/>
          </w:tcPr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умение представить разработку (раскрыть содержание, дать методический комментарий, обоснование логики учебного занятия);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умение использовать электронное сопровождение;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умение участвовать в коллективном обсуждении</w:t>
            </w:r>
          </w:p>
        </w:tc>
        <w:tc>
          <w:tcPr>
            <w:tcW w:w="2700" w:type="dxa"/>
          </w:tcPr>
          <w:p w:rsidR="00310A7F" w:rsidRPr="00B100DF" w:rsidRDefault="00310A7F" w:rsidP="001C6434">
            <w:pPr>
              <w:widowControl w:val="0"/>
              <w:contextualSpacing/>
            </w:pPr>
            <w:r>
              <w:t>1/3</w:t>
            </w:r>
          </w:p>
        </w:tc>
      </w:tr>
      <w:tr w:rsidR="00310A7F" w:rsidRPr="00B100DF" w:rsidTr="00310A7F">
        <w:tc>
          <w:tcPr>
            <w:tcW w:w="3361" w:type="dxa"/>
          </w:tcPr>
          <w:p w:rsidR="00310A7F" w:rsidRPr="00B33C9F" w:rsidRDefault="00310A7F" w:rsidP="001C6434">
            <w:pPr>
              <w:widowControl w:val="0"/>
              <w:contextualSpacing/>
            </w:pPr>
            <w:r w:rsidRPr="008C7388">
              <w:t>Грамотность</w:t>
            </w:r>
          </w:p>
        </w:tc>
        <w:tc>
          <w:tcPr>
            <w:tcW w:w="3510" w:type="dxa"/>
          </w:tcPr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стиль;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логика;</w:t>
            </w:r>
          </w:p>
          <w:p w:rsidR="00310A7F" w:rsidRPr="008C7388" w:rsidRDefault="00310A7F" w:rsidP="001C6434">
            <w:pPr>
              <w:widowControl w:val="0"/>
              <w:contextualSpacing/>
            </w:pPr>
            <w:r>
              <w:t xml:space="preserve"> – </w:t>
            </w:r>
            <w:r w:rsidRPr="008C7388">
              <w:t>оформление</w:t>
            </w:r>
          </w:p>
        </w:tc>
        <w:tc>
          <w:tcPr>
            <w:tcW w:w="2700" w:type="dxa"/>
          </w:tcPr>
          <w:p w:rsidR="00310A7F" w:rsidRPr="00B100DF" w:rsidRDefault="00310A7F" w:rsidP="001C6434">
            <w:pPr>
              <w:widowControl w:val="0"/>
              <w:contextualSpacing/>
            </w:pPr>
            <w:r>
              <w:t>1/2</w:t>
            </w:r>
          </w:p>
        </w:tc>
      </w:tr>
    </w:tbl>
    <w:p w:rsidR="00310A7F" w:rsidRDefault="00310A7F" w:rsidP="009E4045">
      <w:pPr>
        <w:autoSpaceDE w:val="0"/>
        <w:autoSpaceDN w:val="0"/>
        <w:adjustRightInd w:val="0"/>
        <w:jc w:val="both"/>
        <w:rPr>
          <w:b/>
          <w:bCs/>
        </w:rPr>
      </w:pPr>
    </w:p>
    <w:p w:rsidR="008702E7" w:rsidRDefault="006A68AE" w:rsidP="009E404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11. Учебно-методическое и информационное обеспечение дисциплины для самостоятельной работы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:</w:t>
      </w:r>
    </w:p>
    <w:p w:rsidR="005E7BDE" w:rsidRPr="005E7BDE" w:rsidRDefault="005E7BDE" w:rsidP="005E7BD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5E7BDE">
        <w:rPr>
          <w:b/>
          <w:bCs/>
        </w:rPr>
        <w:t>а) основная литература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proofErr w:type="spellStart"/>
      <w:r w:rsidRPr="005E7BDE">
        <w:rPr>
          <w:color w:val="000000"/>
        </w:rPr>
        <w:lastRenderedPageBreak/>
        <w:t>Амфилохиева</w:t>
      </w:r>
      <w:proofErr w:type="spellEnd"/>
      <w:r w:rsidRPr="005E7BDE">
        <w:rPr>
          <w:color w:val="000000"/>
        </w:rPr>
        <w:t xml:space="preserve"> М.В. Традиции и инновации в преподавании литературы. 9–11 классы: Методическое пособие. – СПб</w:t>
      </w:r>
      <w:proofErr w:type="gramStart"/>
      <w:r w:rsidRPr="005E7BDE">
        <w:rPr>
          <w:color w:val="000000"/>
        </w:rPr>
        <w:t xml:space="preserve">., </w:t>
      </w:r>
      <w:proofErr w:type="gramEnd"/>
      <w:r w:rsidRPr="005E7BDE">
        <w:rPr>
          <w:color w:val="000000"/>
        </w:rPr>
        <w:t>2003.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r w:rsidRPr="005E7BDE">
        <w:rPr>
          <w:color w:val="000000"/>
        </w:rPr>
        <w:t>Ерёмина Т.Я. Мастерские по литературе. 10-й класс: Методическое пособие. – СПб</w:t>
      </w:r>
      <w:proofErr w:type="gramStart"/>
      <w:r w:rsidRPr="005E7BDE">
        <w:rPr>
          <w:color w:val="000000"/>
        </w:rPr>
        <w:t xml:space="preserve">., </w:t>
      </w:r>
      <w:proofErr w:type="gramEnd"/>
      <w:r w:rsidRPr="005E7BDE">
        <w:rPr>
          <w:color w:val="000000"/>
        </w:rPr>
        <w:t xml:space="preserve">2004. 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r w:rsidRPr="005E7BDE">
        <w:rPr>
          <w:color w:val="000000"/>
        </w:rPr>
        <w:t xml:space="preserve"> Ерёмина Т.Я. Мастерские по литературе. 11-й класс: Методическое пособие. – СПб</w:t>
      </w:r>
      <w:proofErr w:type="gramStart"/>
      <w:r w:rsidRPr="005E7BDE">
        <w:rPr>
          <w:color w:val="000000"/>
        </w:rPr>
        <w:t xml:space="preserve">., </w:t>
      </w:r>
      <w:proofErr w:type="gramEnd"/>
      <w:r w:rsidRPr="005E7BDE">
        <w:rPr>
          <w:color w:val="000000"/>
        </w:rPr>
        <w:t xml:space="preserve">2004. 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proofErr w:type="spellStart"/>
      <w:r w:rsidRPr="005E7BDE">
        <w:rPr>
          <w:color w:val="000000"/>
        </w:rPr>
        <w:t>Зепалова</w:t>
      </w:r>
      <w:proofErr w:type="spellEnd"/>
      <w:r w:rsidRPr="005E7BDE">
        <w:rPr>
          <w:color w:val="000000"/>
        </w:rPr>
        <w:t xml:space="preserve"> Т.С. Уроки литературы и театр. – М., 1982.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r w:rsidRPr="005E7BDE">
        <w:rPr>
          <w:color w:val="000000"/>
        </w:rPr>
        <w:t>Колокольцев Е.Н. Искусство на уроках литературы. – Киев, 1991.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proofErr w:type="spellStart"/>
      <w:r w:rsidRPr="005E7BDE">
        <w:rPr>
          <w:color w:val="000000"/>
        </w:rPr>
        <w:t>Кульневич</w:t>
      </w:r>
      <w:proofErr w:type="spellEnd"/>
      <w:r w:rsidRPr="005E7BDE">
        <w:rPr>
          <w:color w:val="000000"/>
        </w:rPr>
        <w:t xml:space="preserve"> С.В., </w:t>
      </w:r>
      <w:proofErr w:type="spellStart"/>
      <w:r w:rsidRPr="005E7BDE">
        <w:rPr>
          <w:color w:val="000000"/>
        </w:rPr>
        <w:t>Лакоценина</w:t>
      </w:r>
      <w:proofErr w:type="spellEnd"/>
      <w:r w:rsidRPr="005E7BDE">
        <w:rPr>
          <w:color w:val="000000"/>
        </w:rPr>
        <w:t xml:space="preserve"> Т.П. Не совсем обычный урок: Практическое пособие для учителей и классных руководителей, студентов </w:t>
      </w:r>
      <w:proofErr w:type="spellStart"/>
      <w:r w:rsidRPr="005E7BDE">
        <w:rPr>
          <w:color w:val="000000"/>
        </w:rPr>
        <w:t>пед</w:t>
      </w:r>
      <w:proofErr w:type="spellEnd"/>
      <w:r w:rsidRPr="005E7BDE">
        <w:rPr>
          <w:color w:val="000000"/>
        </w:rPr>
        <w:t xml:space="preserve">. учебных заведений, слушателей ИПК. – Ростов-на-Дону, 2001. 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r w:rsidRPr="005E7BDE">
        <w:rPr>
          <w:color w:val="000000"/>
        </w:rPr>
        <w:t xml:space="preserve"> </w:t>
      </w:r>
      <w:proofErr w:type="spellStart"/>
      <w:r w:rsidRPr="005E7BDE">
        <w:rPr>
          <w:color w:val="000000"/>
        </w:rPr>
        <w:t>Кульневич</w:t>
      </w:r>
      <w:proofErr w:type="spellEnd"/>
      <w:r w:rsidRPr="005E7BDE">
        <w:rPr>
          <w:color w:val="000000"/>
        </w:rPr>
        <w:t xml:space="preserve"> С.В., </w:t>
      </w:r>
      <w:proofErr w:type="spellStart"/>
      <w:r w:rsidRPr="005E7BDE">
        <w:rPr>
          <w:color w:val="000000"/>
        </w:rPr>
        <w:t>Лакоценина</w:t>
      </w:r>
      <w:proofErr w:type="spellEnd"/>
      <w:r w:rsidRPr="005E7BDE">
        <w:rPr>
          <w:color w:val="000000"/>
        </w:rPr>
        <w:t xml:space="preserve"> Т.П. Совсем необычный урок: Практическое пособие для учителей и классных руководителей, студентов </w:t>
      </w:r>
      <w:proofErr w:type="spellStart"/>
      <w:r w:rsidRPr="005E7BDE">
        <w:rPr>
          <w:color w:val="000000"/>
        </w:rPr>
        <w:t>пед</w:t>
      </w:r>
      <w:proofErr w:type="spellEnd"/>
      <w:r w:rsidRPr="005E7BDE">
        <w:rPr>
          <w:color w:val="000000"/>
        </w:rPr>
        <w:t xml:space="preserve">. учебных заведений, слушателей ИПК. – Ростов-на-Дону, 2001. </w:t>
      </w:r>
    </w:p>
    <w:p w:rsidR="005E7BDE" w:rsidRPr="005E7BDE" w:rsidRDefault="005E7BDE" w:rsidP="00912204">
      <w:pPr>
        <w:widowControl w:val="0"/>
        <w:numPr>
          <w:ilvl w:val="0"/>
          <w:numId w:val="7"/>
        </w:numPr>
        <w:tabs>
          <w:tab w:val="left" w:pos="927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</w:rPr>
      </w:pPr>
      <w:r w:rsidRPr="005E7BDE">
        <w:rPr>
          <w:color w:val="000000"/>
        </w:rPr>
        <w:t>Урок литературы: Пособие для учителя</w:t>
      </w:r>
      <w:proofErr w:type="gramStart"/>
      <w:r w:rsidRPr="005E7BDE">
        <w:rPr>
          <w:color w:val="000000"/>
        </w:rPr>
        <w:t xml:space="preserve"> / С</w:t>
      </w:r>
      <w:proofErr w:type="gramEnd"/>
      <w:r w:rsidRPr="005E7BDE">
        <w:rPr>
          <w:color w:val="000000"/>
        </w:rPr>
        <w:t xml:space="preserve">ост. Т.С. </w:t>
      </w:r>
      <w:proofErr w:type="spellStart"/>
      <w:r w:rsidRPr="005E7BDE">
        <w:rPr>
          <w:color w:val="000000"/>
        </w:rPr>
        <w:t>Зепалова</w:t>
      </w:r>
      <w:proofErr w:type="spellEnd"/>
      <w:r w:rsidRPr="005E7BDE">
        <w:rPr>
          <w:color w:val="000000"/>
        </w:rPr>
        <w:t>, Н.Я. Мещерякова. – М.: Просвещение, 1983.</w:t>
      </w:r>
    </w:p>
    <w:p w:rsidR="005E7BDE" w:rsidRPr="005E7BDE" w:rsidRDefault="005E7BDE" w:rsidP="005E7BDE">
      <w:pPr>
        <w:autoSpaceDE w:val="0"/>
        <w:autoSpaceDN w:val="0"/>
        <w:adjustRightInd w:val="0"/>
        <w:ind w:left="708"/>
        <w:jc w:val="both"/>
        <w:rPr>
          <w:color w:val="000000"/>
          <w:spacing w:val="1"/>
        </w:rPr>
      </w:pPr>
      <w:r w:rsidRPr="005E7BDE">
        <w:rPr>
          <w:color w:val="000000"/>
          <w:spacing w:val="1"/>
        </w:rPr>
        <w:t xml:space="preserve">9. Технологии и методики обучения литературе: учебное пособие/ под </w:t>
      </w:r>
      <w:proofErr w:type="spellStart"/>
      <w:proofErr w:type="gramStart"/>
      <w:r w:rsidRPr="005E7BDE">
        <w:rPr>
          <w:color w:val="000000"/>
          <w:spacing w:val="1"/>
        </w:rPr>
        <w:t>ред</w:t>
      </w:r>
      <w:proofErr w:type="spellEnd"/>
      <w:proofErr w:type="gramEnd"/>
      <w:r w:rsidRPr="005E7BDE">
        <w:rPr>
          <w:color w:val="000000"/>
          <w:spacing w:val="1"/>
        </w:rPr>
        <w:t xml:space="preserve"> В.А. </w:t>
      </w:r>
      <w:proofErr w:type="spellStart"/>
      <w:r w:rsidRPr="005E7BDE">
        <w:rPr>
          <w:color w:val="000000"/>
          <w:spacing w:val="1"/>
        </w:rPr>
        <w:t>Кохановой</w:t>
      </w:r>
      <w:proofErr w:type="spellEnd"/>
      <w:r w:rsidRPr="005E7BDE">
        <w:rPr>
          <w:color w:val="000000"/>
          <w:spacing w:val="1"/>
        </w:rPr>
        <w:t>. – М.: ФЛИНТА: Наука, 2011.</w:t>
      </w:r>
    </w:p>
    <w:p w:rsidR="005E7BDE" w:rsidRPr="005E7BDE" w:rsidRDefault="005E7BDE" w:rsidP="005E7BD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5E7BDE">
        <w:rPr>
          <w:b/>
          <w:bCs/>
        </w:rPr>
        <w:t xml:space="preserve">б) дополнительная литература </w:t>
      </w:r>
    </w:p>
    <w:p w:rsidR="005E7BDE" w:rsidRPr="005E7BDE" w:rsidRDefault="005E7BDE" w:rsidP="00912204">
      <w:pPr>
        <w:widowControl w:val="0"/>
        <w:numPr>
          <w:ilvl w:val="1"/>
          <w:numId w:val="7"/>
        </w:numPr>
        <w:ind w:left="0" w:firstLine="709"/>
        <w:jc w:val="both"/>
      </w:pPr>
      <w:proofErr w:type="spellStart"/>
      <w:r w:rsidRPr="005E7BDE">
        <w:t>Лавлинский</w:t>
      </w:r>
      <w:proofErr w:type="spellEnd"/>
      <w:r w:rsidRPr="005E7BDE">
        <w:t xml:space="preserve"> С.П. Технология литературного образования. </w:t>
      </w:r>
      <w:proofErr w:type="spellStart"/>
      <w:r w:rsidRPr="005E7BDE">
        <w:t>Коммуникативно-деятельностный</w:t>
      </w:r>
      <w:proofErr w:type="spellEnd"/>
      <w:r w:rsidRPr="005E7BDE">
        <w:t xml:space="preserve"> подход: Учебное пособие для студентов-филологов. – М., 2003.</w:t>
      </w:r>
    </w:p>
    <w:p w:rsidR="005E7BDE" w:rsidRPr="005E7BDE" w:rsidRDefault="005E7BDE" w:rsidP="00912204">
      <w:pPr>
        <w:widowControl w:val="0"/>
        <w:numPr>
          <w:ilvl w:val="1"/>
          <w:numId w:val="7"/>
        </w:numPr>
        <w:ind w:left="0" w:firstLine="709"/>
        <w:jc w:val="both"/>
      </w:pPr>
      <w:r w:rsidRPr="005E7BDE">
        <w:t>Леонов С.А. Литература. Интегрированные уроки. 8 – 9 классы: Пособие для учителя. – М., 2003.</w:t>
      </w:r>
    </w:p>
    <w:p w:rsidR="005E7BDE" w:rsidRPr="005E7BDE" w:rsidRDefault="005E7BDE" w:rsidP="00912204">
      <w:pPr>
        <w:widowControl w:val="0"/>
        <w:numPr>
          <w:ilvl w:val="1"/>
          <w:numId w:val="7"/>
        </w:numPr>
        <w:ind w:left="0" w:firstLine="709"/>
        <w:jc w:val="both"/>
      </w:pPr>
      <w:r w:rsidRPr="005E7BDE">
        <w:t xml:space="preserve">Нартов К.М., </w:t>
      </w:r>
      <w:proofErr w:type="spellStart"/>
      <w:r w:rsidRPr="005E7BDE">
        <w:t>Лекомцева</w:t>
      </w:r>
      <w:proofErr w:type="spellEnd"/>
      <w:r w:rsidRPr="005E7BDE">
        <w:t xml:space="preserve"> И.В. Взаимосвязи отечественной и зарубежной литературы в школьном курсе. – 2-е изд. – М.: Флинта; Наука, 2003.</w:t>
      </w:r>
    </w:p>
    <w:p w:rsidR="005E7BDE" w:rsidRPr="005E7BDE" w:rsidRDefault="005E7BDE" w:rsidP="00912204">
      <w:pPr>
        <w:widowControl w:val="0"/>
        <w:numPr>
          <w:ilvl w:val="1"/>
          <w:numId w:val="7"/>
        </w:numPr>
        <w:ind w:left="0" w:firstLine="709"/>
        <w:jc w:val="both"/>
      </w:pPr>
      <w:r w:rsidRPr="005E7BDE">
        <w:t xml:space="preserve">Открытый урок по литературе (Планы, конспекты, материалы): Пособие для учителей / </w:t>
      </w:r>
      <w:proofErr w:type="spellStart"/>
      <w:r w:rsidRPr="005E7BDE">
        <w:t>Редакторы-сост</w:t>
      </w:r>
      <w:proofErr w:type="spellEnd"/>
      <w:r w:rsidRPr="005E7BDE">
        <w:t xml:space="preserve">. И.П. Карпов, Н.Н. </w:t>
      </w:r>
      <w:proofErr w:type="spellStart"/>
      <w:r w:rsidRPr="005E7BDE">
        <w:t>Старыгина</w:t>
      </w:r>
      <w:proofErr w:type="spellEnd"/>
      <w:r w:rsidRPr="005E7BDE">
        <w:t xml:space="preserve">. – М.: Московский Лицей, 1998. </w:t>
      </w:r>
    </w:p>
    <w:p w:rsidR="005E7BDE" w:rsidRPr="005E7BDE" w:rsidRDefault="005E7BDE" w:rsidP="00912204">
      <w:pPr>
        <w:widowControl w:val="0"/>
        <w:numPr>
          <w:ilvl w:val="1"/>
          <w:numId w:val="7"/>
        </w:numPr>
        <w:ind w:left="0" w:firstLine="709"/>
        <w:jc w:val="both"/>
      </w:pPr>
      <w:r w:rsidRPr="005E7BDE">
        <w:t xml:space="preserve">Открытый урок по литературе: Русская классическая литература (планы, конспекты, материалы): Пособие для учителей / </w:t>
      </w:r>
      <w:proofErr w:type="spellStart"/>
      <w:r w:rsidRPr="005E7BDE">
        <w:t>Редакторы-сост</w:t>
      </w:r>
      <w:proofErr w:type="spellEnd"/>
      <w:r w:rsidRPr="005E7BDE">
        <w:t xml:space="preserve">. И.П. Карпов, Н.Н. </w:t>
      </w:r>
      <w:proofErr w:type="spellStart"/>
      <w:r w:rsidRPr="005E7BDE">
        <w:t>Старыгина</w:t>
      </w:r>
      <w:proofErr w:type="spellEnd"/>
      <w:r w:rsidRPr="005E7BDE">
        <w:t xml:space="preserve">. – </w:t>
      </w:r>
      <w:proofErr w:type="gramStart"/>
      <w:r w:rsidRPr="005E7BDE">
        <w:t>М.: Московский Лицей, 2000 (</w:t>
      </w:r>
      <w:proofErr w:type="spellStart"/>
      <w:r w:rsidRPr="005E7BDE">
        <w:t>Вып</w:t>
      </w:r>
      <w:proofErr w:type="spellEnd"/>
      <w:r w:rsidRPr="005E7BDE">
        <w:t>.</w:t>
      </w:r>
      <w:proofErr w:type="gramEnd"/>
      <w:r w:rsidRPr="005E7BDE">
        <w:t xml:space="preserve"> </w:t>
      </w:r>
      <w:proofErr w:type="gramStart"/>
      <w:r w:rsidRPr="005E7BDE">
        <w:t xml:space="preserve">IV). </w:t>
      </w:r>
      <w:proofErr w:type="gramEnd"/>
    </w:p>
    <w:p w:rsidR="005E7BDE" w:rsidRPr="005E7BDE" w:rsidRDefault="005E7BDE" w:rsidP="00912204">
      <w:pPr>
        <w:widowControl w:val="0"/>
        <w:numPr>
          <w:ilvl w:val="1"/>
          <w:numId w:val="7"/>
        </w:numPr>
        <w:ind w:left="0" w:firstLine="709"/>
        <w:jc w:val="both"/>
      </w:pPr>
      <w:r w:rsidRPr="005E7BDE">
        <w:t xml:space="preserve">Открытый урок по литературе: Русская литература XVIII–XX вв. (планы, конспекты, материалы): Пособие для учителей / </w:t>
      </w:r>
      <w:proofErr w:type="spellStart"/>
      <w:r w:rsidRPr="005E7BDE">
        <w:t>Редакторы-сост</w:t>
      </w:r>
      <w:proofErr w:type="spellEnd"/>
      <w:r w:rsidRPr="005E7BDE">
        <w:t xml:space="preserve">. И.П. Карпов, Н.Н. </w:t>
      </w:r>
      <w:proofErr w:type="spellStart"/>
      <w:r w:rsidRPr="005E7BDE">
        <w:t>Старыгина</w:t>
      </w:r>
      <w:proofErr w:type="spellEnd"/>
      <w:r w:rsidRPr="005E7BDE">
        <w:t xml:space="preserve">. – </w:t>
      </w:r>
      <w:proofErr w:type="gramStart"/>
      <w:r w:rsidRPr="005E7BDE">
        <w:t>М.: Московский Лицей, 2001 (</w:t>
      </w:r>
      <w:proofErr w:type="spellStart"/>
      <w:r w:rsidRPr="005E7BDE">
        <w:t>Вып</w:t>
      </w:r>
      <w:proofErr w:type="spellEnd"/>
      <w:r w:rsidRPr="005E7BDE">
        <w:t>.</w:t>
      </w:r>
      <w:proofErr w:type="gramEnd"/>
      <w:r w:rsidRPr="005E7BDE">
        <w:t xml:space="preserve"> V). </w:t>
      </w:r>
    </w:p>
    <w:p w:rsidR="005E7BDE" w:rsidRPr="005E7BDE" w:rsidRDefault="005E7BDE" w:rsidP="005E7BD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5E7BDE">
        <w:rPr>
          <w:b/>
          <w:bCs/>
        </w:rPr>
        <w:t>г) базы данных, информационно-справочные и поисковые системы</w:t>
      </w:r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 xml:space="preserve">Педагогическая библиотека. </w:t>
      </w:r>
      <w:hyperlink r:id="rId8" w:history="1">
        <w:r w:rsidRPr="005E7BDE">
          <w:rPr>
            <w:color w:val="0000FF"/>
            <w:u w:val="single"/>
          </w:rPr>
          <w:t>http://www.pedlib.ru/</w:t>
        </w:r>
      </w:hyperlink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>Библиотека «</w:t>
      </w:r>
      <w:proofErr w:type="spellStart"/>
      <w:r w:rsidRPr="005E7BDE">
        <w:t>Гумер</w:t>
      </w:r>
      <w:proofErr w:type="spellEnd"/>
      <w:r w:rsidRPr="005E7BDE">
        <w:t xml:space="preserve">» </w:t>
      </w:r>
    </w:p>
    <w:p w:rsidR="005E7BDE" w:rsidRPr="005E7BDE" w:rsidRDefault="00BC2255" w:rsidP="005E7BDE">
      <w:pPr>
        <w:widowControl w:val="0"/>
        <w:tabs>
          <w:tab w:val="left" w:pos="284"/>
        </w:tabs>
        <w:autoSpaceDE w:val="0"/>
        <w:autoSpaceDN w:val="0"/>
        <w:adjustRightInd w:val="0"/>
        <w:ind w:left="720"/>
        <w:jc w:val="both"/>
      </w:pPr>
      <w:hyperlink r:id="rId9" w:history="1">
        <w:r w:rsidR="005E7BDE" w:rsidRPr="005E7BDE">
          <w:rPr>
            <w:color w:val="0000FF"/>
            <w:u w:val="single"/>
          </w:rPr>
          <w:t>http://www.gumer.info/bibliotek_Buks/Pedagog/pisk/index.php</w:t>
        </w:r>
      </w:hyperlink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 xml:space="preserve">Журнал «Вопросы образования» </w:t>
      </w:r>
      <w:hyperlink r:id="rId10" w:history="1">
        <w:r w:rsidRPr="005E7BDE">
          <w:rPr>
            <w:color w:val="0000FF"/>
            <w:u w:val="single"/>
          </w:rPr>
          <w:t>http://vo.hse.ru/</w:t>
        </w:r>
      </w:hyperlink>
    </w:p>
    <w:p w:rsidR="005E7BDE" w:rsidRPr="005E7BDE" w:rsidRDefault="005E7BDE" w:rsidP="00912204">
      <w:pPr>
        <w:pStyle w:val="ad"/>
        <w:numPr>
          <w:ilvl w:val="0"/>
          <w:numId w:val="6"/>
        </w:numPr>
      </w:pPr>
      <w:r w:rsidRPr="005E7BDE">
        <w:t xml:space="preserve">Психолого-педагогическая библиотека </w:t>
      </w:r>
      <w:hyperlink r:id="rId11" w:history="1">
        <w:r w:rsidRPr="005E7BDE">
          <w:rPr>
            <w:color w:val="0000FF"/>
            <w:u w:val="single"/>
            <w:lang w:val="en-US"/>
          </w:rPr>
          <w:t>www</w:t>
        </w:r>
        <w:r w:rsidRPr="005E7BDE">
          <w:rPr>
            <w:color w:val="0000FF"/>
            <w:u w:val="single"/>
          </w:rPr>
          <w:t>.</w:t>
        </w:r>
        <w:proofErr w:type="spellStart"/>
        <w:r w:rsidRPr="005E7BDE">
          <w:rPr>
            <w:color w:val="0000FF"/>
            <w:u w:val="single"/>
            <w:lang w:val="en-US"/>
          </w:rPr>
          <w:t>Koob</w:t>
        </w:r>
        <w:proofErr w:type="spellEnd"/>
        <w:r w:rsidRPr="005E7BDE">
          <w:rPr>
            <w:color w:val="0000FF"/>
            <w:u w:val="single"/>
          </w:rPr>
          <w:t>.</w:t>
        </w:r>
        <w:proofErr w:type="spellStart"/>
        <w:r w:rsidRPr="005E7BDE">
          <w:rPr>
            <w:color w:val="0000FF"/>
            <w:u w:val="single"/>
            <w:lang w:val="en-US"/>
          </w:rPr>
          <w:t>ru</w:t>
        </w:r>
        <w:proofErr w:type="spellEnd"/>
      </w:hyperlink>
      <w:r w:rsidRPr="005E7BDE">
        <w:rPr>
          <w:u w:val="single"/>
        </w:rPr>
        <w:t xml:space="preserve"> </w:t>
      </w:r>
    </w:p>
    <w:p w:rsidR="005E7BDE" w:rsidRPr="005E7BDE" w:rsidRDefault="005E7BDE" w:rsidP="00912204">
      <w:pPr>
        <w:pStyle w:val="ad"/>
        <w:numPr>
          <w:ilvl w:val="0"/>
          <w:numId w:val="6"/>
        </w:numPr>
      </w:pPr>
      <w:r w:rsidRPr="005E7BDE">
        <w:t xml:space="preserve">Педагогическая библиотека </w:t>
      </w:r>
      <w:hyperlink r:id="rId12" w:history="1">
        <w:r w:rsidRPr="005E7BDE">
          <w:rPr>
            <w:color w:val="0000FF"/>
            <w:u w:val="single"/>
            <w:lang w:val="en-US"/>
          </w:rPr>
          <w:t>www</w:t>
        </w:r>
        <w:r w:rsidRPr="005E7BDE">
          <w:rPr>
            <w:color w:val="0000FF"/>
            <w:u w:val="single"/>
          </w:rPr>
          <w:t>.</w:t>
        </w:r>
        <w:proofErr w:type="spellStart"/>
        <w:r w:rsidRPr="005E7BDE">
          <w:rPr>
            <w:color w:val="0000FF"/>
            <w:u w:val="single"/>
            <w:lang w:val="en-US"/>
          </w:rPr>
          <w:t>metodkabinet</w:t>
        </w:r>
        <w:proofErr w:type="spellEnd"/>
        <w:r w:rsidRPr="005E7BDE">
          <w:rPr>
            <w:color w:val="0000FF"/>
            <w:u w:val="single"/>
          </w:rPr>
          <w:t>.</w:t>
        </w:r>
        <w:proofErr w:type="spellStart"/>
        <w:r w:rsidRPr="005E7BDE">
          <w:rPr>
            <w:color w:val="0000FF"/>
            <w:u w:val="single"/>
            <w:lang w:val="en-US"/>
          </w:rPr>
          <w:t>eu</w:t>
        </w:r>
        <w:proofErr w:type="spellEnd"/>
      </w:hyperlink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 xml:space="preserve">Министерство образования и науки РФ </w:t>
      </w:r>
      <w:hyperlink r:id="rId13" w:history="1">
        <w:r w:rsidRPr="005E7BDE">
          <w:rPr>
            <w:color w:val="0000FF"/>
            <w:u w:val="single"/>
          </w:rPr>
          <w:t>www.mon.gov.ru/</w:t>
        </w:r>
      </w:hyperlink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 xml:space="preserve">Российское образование. Федеральный портал </w:t>
      </w:r>
      <w:hyperlink r:id="rId14" w:history="1">
        <w:r w:rsidRPr="005E7BDE">
          <w:rPr>
            <w:color w:val="0000FF"/>
            <w:u w:val="single"/>
          </w:rPr>
          <w:t>http://www.edu.ru/</w:t>
        </w:r>
      </w:hyperlink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 xml:space="preserve">Российский общеобразовательный портал </w:t>
      </w:r>
      <w:hyperlink r:id="rId15" w:history="1">
        <w:r w:rsidRPr="005E7BDE">
          <w:rPr>
            <w:color w:val="0000FF"/>
            <w:u w:val="single"/>
          </w:rPr>
          <w:t>http://www.school.edu.ru/</w:t>
        </w:r>
      </w:hyperlink>
    </w:p>
    <w:p w:rsidR="005E7BDE" w:rsidRPr="005E7BDE" w:rsidRDefault="005E7BDE" w:rsidP="00912204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</w:pPr>
      <w:r w:rsidRPr="005E7BDE">
        <w:t>Центр дистанционного образования «</w:t>
      </w:r>
      <w:proofErr w:type="spellStart"/>
      <w:r w:rsidRPr="005E7BDE">
        <w:t>Эйдос</w:t>
      </w:r>
      <w:proofErr w:type="spellEnd"/>
      <w:r w:rsidRPr="005E7BDE">
        <w:t xml:space="preserve">» </w:t>
      </w:r>
      <w:hyperlink r:id="rId16" w:history="1">
        <w:r w:rsidRPr="005E7BDE">
          <w:rPr>
            <w:color w:val="0000FF"/>
            <w:u w:val="single"/>
            <w:lang w:val="en-US"/>
          </w:rPr>
          <w:t>http</w:t>
        </w:r>
        <w:r w:rsidRPr="005E7BDE">
          <w:rPr>
            <w:color w:val="0000FF"/>
            <w:u w:val="single"/>
          </w:rPr>
          <w:t>://</w:t>
        </w:r>
        <w:r w:rsidRPr="005E7BDE">
          <w:rPr>
            <w:color w:val="0000FF"/>
            <w:u w:val="single"/>
            <w:lang w:val="en-US"/>
          </w:rPr>
          <w:t>www</w:t>
        </w:r>
        <w:r w:rsidRPr="005E7BDE">
          <w:rPr>
            <w:color w:val="0000FF"/>
            <w:u w:val="single"/>
          </w:rPr>
          <w:t>.</w:t>
        </w:r>
        <w:proofErr w:type="spellStart"/>
        <w:r w:rsidRPr="005E7BDE">
          <w:rPr>
            <w:color w:val="0000FF"/>
            <w:u w:val="single"/>
            <w:lang w:val="en-US"/>
          </w:rPr>
          <w:t>eidos</w:t>
        </w:r>
        <w:proofErr w:type="spellEnd"/>
        <w:r w:rsidRPr="005E7BDE">
          <w:rPr>
            <w:color w:val="0000FF"/>
            <w:u w:val="single"/>
          </w:rPr>
          <w:t>.</w:t>
        </w:r>
        <w:proofErr w:type="spellStart"/>
        <w:r w:rsidRPr="005E7BDE">
          <w:rPr>
            <w:color w:val="0000FF"/>
            <w:u w:val="single"/>
            <w:lang w:val="en-US"/>
          </w:rPr>
          <w:t>ru</w:t>
        </w:r>
        <w:proofErr w:type="spellEnd"/>
        <w:r w:rsidRPr="005E7BDE">
          <w:rPr>
            <w:color w:val="0000FF"/>
            <w:u w:val="single"/>
          </w:rPr>
          <w:t>/</w:t>
        </w:r>
      </w:hyperlink>
    </w:p>
    <w:p w:rsidR="006444F7" w:rsidRPr="005E7BDE" w:rsidRDefault="006444F7" w:rsidP="009E4045">
      <w:pPr>
        <w:autoSpaceDE w:val="0"/>
        <w:autoSpaceDN w:val="0"/>
        <w:adjustRightInd w:val="0"/>
        <w:jc w:val="both"/>
        <w:rPr>
          <w:b/>
          <w:bCs/>
        </w:rPr>
      </w:pPr>
    </w:p>
    <w:p w:rsidR="00944304" w:rsidRPr="00722518" w:rsidRDefault="00944304" w:rsidP="009E404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12</w:t>
      </w:r>
      <w:r w:rsidRPr="00722518">
        <w:rPr>
          <w:b/>
          <w:bCs/>
        </w:rPr>
        <w:t>. Материально-техническое обеспечение дисциплины:</w:t>
      </w:r>
    </w:p>
    <w:p w:rsidR="008F68DA" w:rsidRPr="008F68DA" w:rsidRDefault="008F68DA" w:rsidP="008F68DA">
      <w:pPr>
        <w:autoSpaceDE w:val="0"/>
        <w:autoSpaceDN w:val="0"/>
        <w:adjustRightInd w:val="0"/>
        <w:ind w:firstLine="708"/>
        <w:jc w:val="both"/>
      </w:pPr>
      <w:r w:rsidRPr="008F68DA">
        <w:rPr>
          <w:spacing w:val="1"/>
        </w:rPr>
        <w:t>Для преподавания дисциплины необходима аудитория, оснащённая компьютером, проектором, экраном, доступом к Интернет-ресурсам, в т.ч. электронной базе данных библиотеки</w:t>
      </w:r>
      <w:r w:rsidRPr="008F68DA">
        <w:rPr>
          <w:spacing w:val="-3"/>
        </w:rPr>
        <w:t xml:space="preserve"> университета.</w:t>
      </w:r>
    </w:p>
    <w:p w:rsidR="008702E7" w:rsidRPr="008F68DA" w:rsidRDefault="008702E7" w:rsidP="008F68DA">
      <w:pPr>
        <w:ind w:firstLine="709"/>
        <w:contextualSpacing/>
        <w:jc w:val="both"/>
      </w:pPr>
    </w:p>
    <w:sectPr w:rsidR="008702E7" w:rsidRPr="008F68DA" w:rsidSect="00E04D4F">
      <w:headerReference w:type="default" r:id="rId17"/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45" w:rsidRDefault="00F44545" w:rsidP="00F3130B">
      <w:r>
        <w:separator/>
      </w:r>
    </w:p>
  </w:endnote>
  <w:endnote w:type="continuationSeparator" w:id="0">
    <w:p w:rsidR="00F44545" w:rsidRDefault="00F44545" w:rsidP="00F3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34" w:rsidRDefault="001C6434" w:rsidP="00E04D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6434" w:rsidRDefault="001C6434" w:rsidP="00E04D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34" w:rsidRDefault="001C6434">
    <w:pPr>
      <w:pStyle w:val="a8"/>
      <w:jc w:val="right"/>
    </w:pPr>
    <w:fldSimple w:instr=" PAGE   \* MERGEFORMAT ">
      <w:r w:rsidR="00787D61">
        <w:rPr>
          <w:noProof/>
        </w:rPr>
        <w:t>10</w:t>
      </w:r>
    </w:fldSimple>
  </w:p>
  <w:p w:rsidR="001C6434" w:rsidRDefault="001C6434" w:rsidP="00E04D4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45" w:rsidRDefault="00F44545" w:rsidP="00F3130B">
      <w:r>
        <w:separator/>
      </w:r>
    </w:p>
  </w:footnote>
  <w:footnote w:type="continuationSeparator" w:id="0">
    <w:p w:rsidR="00F44545" w:rsidRDefault="00F44545" w:rsidP="00F31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34" w:rsidRPr="00C201AC" w:rsidRDefault="001C6434" w:rsidP="00E04D4F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</w:abstractNum>
  <w:abstractNum w:abstractNumId="2">
    <w:nsid w:val="01C17F21"/>
    <w:multiLevelType w:val="hybridMultilevel"/>
    <w:tmpl w:val="DE167D0E"/>
    <w:lvl w:ilvl="0" w:tplc="434E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01F3"/>
    <w:multiLevelType w:val="hybridMultilevel"/>
    <w:tmpl w:val="4F5CE042"/>
    <w:lvl w:ilvl="0" w:tplc="50E60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84E4E"/>
    <w:multiLevelType w:val="hybridMultilevel"/>
    <w:tmpl w:val="3E780356"/>
    <w:lvl w:ilvl="0" w:tplc="0E8E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46DDA"/>
    <w:multiLevelType w:val="hybridMultilevel"/>
    <w:tmpl w:val="3C4ED0CE"/>
    <w:lvl w:ilvl="0" w:tplc="434E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56771"/>
    <w:multiLevelType w:val="hybridMultilevel"/>
    <w:tmpl w:val="B720C62C"/>
    <w:lvl w:ilvl="0" w:tplc="B56EE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237E3"/>
    <w:multiLevelType w:val="hybridMultilevel"/>
    <w:tmpl w:val="5C4C5DD6"/>
    <w:lvl w:ilvl="0" w:tplc="434E83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D34CB"/>
    <w:multiLevelType w:val="hybridMultilevel"/>
    <w:tmpl w:val="E4C036E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72F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25"/>
    <w:rsid w:val="000003CA"/>
    <w:rsid w:val="00005572"/>
    <w:rsid w:val="000062BC"/>
    <w:rsid w:val="00006BD5"/>
    <w:rsid w:val="000135DA"/>
    <w:rsid w:val="0001395F"/>
    <w:rsid w:val="0002194C"/>
    <w:rsid w:val="0002780F"/>
    <w:rsid w:val="0002794F"/>
    <w:rsid w:val="00041D23"/>
    <w:rsid w:val="000454F9"/>
    <w:rsid w:val="00050420"/>
    <w:rsid w:val="00050AF5"/>
    <w:rsid w:val="00053AB2"/>
    <w:rsid w:val="000766F2"/>
    <w:rsid w:val="00077584"/>
    <w:rsid w:val="00082276"/>
    <w:rsid w:val="00090688"/>
    <w:rsid w:val="00090A08"/>
    <w:rsid w:val="000A0CBC"/>
    <w:rsid w:val="000B55A2"/>
    <w:rsid w:val="000B7E02"/>
    <w:rsid w:val="000C1099"/>
    <w:rsid w:val="000C42CF"/>
    <w:rsid w:val="000C4359"/>
    <w:rsid w:val="000D1825"/>
    <w:rsid w:val="000D4B5C"/>
    <w:rsid w:val="000D63F6"/>
    <w:rsid w:val="000F20B9"/>
    <w:rsid w:val="001008A8"/>
    <w:rsid w:val="001069E8"/>
    <w:rsid w:val="001139B0"/>
    <w:rsid w:val="00116349"/>
    <w:rsid w:val="00120BB6"/>
    <w:rsid w:val="00125797"/>
    <w:rsid w:val="0013037A"/>
    <w:rsid w:val="001342EE"/>
    <w:rsid w:val="00145887"/>
    <w:rsid w:val="0016483F"/>
    <w:rsid w:val="00166A80"/>
    <w:rsid w:val="00171386"/>
    <w:rsid w:val="00172FDE"/>
    <w:rsid w:val="0018793E"/>
    <w:rsid w:val="00192F87"/>
    <w:rsid w:val="001A1B74"/>
    <w:rsid w:val="001A5E59"/>
    <w:rsid w:val="001A6E65"/>
    <w:rsid w:val="001B3004"/>
    <w:rsid w:val="001B687B"/>
    <w:rsid w:val="001C6434"/>
    <w:rsid w:val="001E0A67"/>
    <w:rsid w:val="001E79B9"/>
    <w:rsid w:val="001F46A1"/>
    <w:rsid w:val="0020178B"/>
    <w:rsid w:val="0021229F"/>
    <w:rsid w:val="00215A4B"/>
    <w:rsid w:val="00216164"/>
    <w:rsid w:val="00221401"/>
    <w:rsid w:val="002319CA"/>
    <w:rsid w:val="002400B8"/>
    <w:rsid w:val="00250C70"/>
    <w:rsid w:val="00263E46"/>
    <w:rsid w:val="00267BBD"/>
    <w:rsid w:val="00271A49"/>
    <w:rsid w:val="00271D16"/>
    <w:rsid w:val="00276ED3"/>
    <w:rsid w:val="00291545"/>
    <w:rsid w:val="0029354D"/>
    <w:rsid w:val="002944FD"/>
    <w:rsid w:val="002A12EA"/>
    <w:rsid w:val="002A761A"/>
    <w:rsid w:val="002B3EBD"/>
    <w:rsid w:val="002B3ED8"/>
    <w:rsid w:val="002B5E7C"/>
    <w:rsid w:val="002C0797"/>
    <w:rsid w:val="002C1827"/>
    <w:rsid w:val="002D2D67"/>
    <w:rsid w:val="002D6612"/>
    <w:rsid w:val="002E147E"/>
    <w:rsid w:val="002E50B9"/>
    <w:rsid w:val="002E6A75"/>
    <w:rsid w:val="002F3385"/>
    <w:rsid w:val="002F546B"/>
    <w:rsid w:val="00303909"/>
    <w:rsid w:val="00306D97"/>
    <w:rsid w:val="00310A7F"/>
    <w:rsid w:val="003159E4"/>
    <w:rsid w:val="00320BD2"/>
    <w:rsid w:val="00323761"/>
    <w:rsid w:val="00330790"/>
    <w:rsid w:val="00331547"/>
    <w:rsid w:val="0033528B"/>
    <w:rsid w:val="003401D0"/>
    <w:rsid w:val="00341CC7"/>
    <w:rsid w:val="00343E69"/>
    <w:rsid w:val="00345303"/>
    <w:rsid w:val="00345E86"/>
    <w:rsid w:val="00351E37"/>
    <w:rsid w:val="00353747"/>
    <w:rsid w:val="00353A6E"/>
    <w:rsid w:val="003570EB"/>
    <w:rsid w:val="003639BA"/>
    <w:rsid w:val="003766AF"/>
    <w:rsid w:val="00382B04"/>
    <w:rsid w:val="00383B0C"/>
    <w:rsid w:val="003879DF"/>
    <w:rsid w:val="00395641"/>
    <w:rsid w:val="003A112F"/>
    <w:rsid w:val="003A5C3F"/>
    <w:rsid w:val="003A7C4E"/>
    <w:rsid w:val="003B0B6A"/>
    <w:rsid w:val="003B28A4"/>
    <w:rsid w:val="003B6956"/>
    <w:rsid w:val="003B742F"/>
    <w:rsid w:val="003C168D"/>
    <w:rsid w:val="003C5943"/>
    <w:rsid w:val="003C65A4"/>
    <w:rsid w:val="003C75A9"/>
    <w:rsid w:val="003D623F"/>
    <w:rsid w:val="003E14DA"/>
    <w:rsid w:val="003E57C4"/>
    <w:rsid w:val="003F6324"/>
    <w:rsid w:val="00433BEA"/>
    <w:rsid w:val="00440F22"/>
    <w:rsid w:val="004555D7"/>
    <w:rsid w:val="0046004A"/>
    <w:rsid w:val="00464903"/>
    <w:rsid w:val="00472833"/>
    <w:rsid w:val="0047431D"/>
    <w:rsid w:val="00476717"/>
    <w:rsid w:val="00477306"/>
    <w:rsid w:val="00480BF5"/>
    <w:rsid w:val="00491542"/>
    <w:rsid w:val="0049426D"/>
    <w:rsid w:val="004A2F71"/>
    <w:rsid w:val="004A3478"/>
    <w:rsid w:val="004A5142"/>
    <w:rsid w:val="004A5619"/>
    <w:rsid w:val="004B1440"/>
    <w:rsid w:val="004B1FD8"/>
    <w:rsid w:val="004B79FB"/>
    <w:rsid w:val="004D543D"/>
    <w:rsid w:val="004D5D9A"/>
    <w:rsid w:val="004D7743"/>
    <w:rsid w:val="004E47A0"/>
    <w:rsid w:val="004E4EE7"/>
    <w:rsid w:val="004E59D3"/>
    <w:rsid w:val="004E68E5"/>
    <w:rsid w:val="004F09C9"/>
    <w:rsid w:val="004F54E3"/>
    <w:rsid w:val="004F7146"/>
    <w:rsid w:val="00501DC6"/>
    <w:rsid w:val="005040D2"/>
    <w:rsid w:val="005108AB"/>
    <w:rsid w:val="0051424E"/>
    <w:rsid w:val="00530794"/>
    <w:rsid w:val="00532B78"/>
    <w:rsid w:val="00535E0A"/>
    <w:rsid w:val="005363A8"/>
    <w:rsid w:val="00550A55"/>
    <w:rsid w:val="005549F2"/>
    <w:rsid w:val="00557A00"/>
    <w:rsid w:val="005633F2"/>
    <w:rsid w:val="0057761F"/>
    <w:rsid w:val="00580F49"/>
    <w:rsid w:val="0058375A"/>
    <w:rsid w:val="005909DA"/>
    <w:rsid w:val="00591368"/>
    <w:rsid w:val="0059350C"/>
    <w:rsid w:val="005B562D"/>
    <w:rsid w:val="005C1F8A"/>
    <w:rsid w:val="005E7BDE"/>
    <w:rsid w:val="005F7FB1"/>
    <w:rsid w:val="006067A6"/>
    <w:rsid w:val="0061153E"/>
    <w:rsid w:val="00622FA2"/>
    <w:rsid w:val="0062780E"/>
    <w:rsid w:val="00642A9B"/>
    <w:rsid w:val="006444F7"/>
    <w:rsid w:val="006505AC"/>
    <w:rsid w:val="00654F25"/>
    <w:rsid w:val="0065563A"/>
    <w:rsid w:val="00662020"/>
    <w:rsid w:val="006672F8"/>
    <w:rsid w:val="00670A8C"/>
    <w:rsid w:val="0068354B"/>
    <w:rsid w:val="00692D94"/>
    <w:rsid w:val="006952B9"/>
    <w:rsid w:val="0069560F"/>
    <w:rsid w:val="006969CB"/>
    <w:rsid w:val="00697271"/>
    <w:rsid w:val="006A1A26"/>
    <w:rsid w:val="006A514C"/>
    <w:rsid w:val="006A68AE"/>
    <w:rsid w:val="006B2C17"/>
    <w:rsid w:val="006C5501"/>
    <w:rsid w:val="006D5DB4"/>
    <w:rsid w:val="006D7E47"/>
    <w:rsid w:val="006E30B0"/>
    <w:rsid w:val="006F2CCF"/>
    <w:rsid w:val="007021DD"/>
    <w:rsid w:val="007051D3"/>
    <w:rsid w:val="00706550"/>
    <w:rsid w:val="0071062A"/>
    <w:rsid w:val="00714551"/>
    <w:rsid w:val="00722069"/>
    <w:rsid w:val="0072286C"/>
    <w:rsid w:val="007305D6"/>
    <w:rsid w:val="0073247E"/>
    <w:rsid w:val="007330CE"/>
    <w:rsid w:val="00737EA7"/>
    <w:rsid w:val="007425C1"/>
    <w:rsid w:val="007502CA"/>
    <w:rsid w:val="007512D9"/>
    <w:rsid w:val="00754C6B"/>
    <w:rsid w:val="0076485B"/>
    <w:rsid w:val="00764C40"/>
    <w:rsid w:val="007659E7"/>
    <w:rsid w:val="00774775"/>
    <w:rsid w:val="00776C26"/>
    <w:rsid w:val="007812E0"/>
    <w:rsid w:val="00781412"/>
    <w:rsid w:val="00782381"/>
    <w:rsid w:val="00786CBE"/>
    <w:rsid w:val="00787D61"/>
    <w:rsid w:val="00790612"/>
    <w:rsid w:val="007A4453"/>
    <w:rsid w:val="007A601E"/>
    <w:rsid w:val="007C0B64"/>
    <w:rsid w:val="007D3245"/>
    <w:rsid w:val="007D4DF3"/>
    <w:rsid w:val="007E1630"/>
    <w:rsid w:val="007E3032"/>
    <w:rsid w:val="007F2BCE"/>
    <w:rsid w:val="007F42D2"/>
    <w:rsid w:val="00832D23"/>
    <w:rsid w:val="00846403"/>
    <w:rsid w:val="008546EA"/>
    <w:rsid w:val="00856708"/>
    <w:rsid w:val="00862FC1"/>
    <w:rsid w:val="00863075"/>
    <w:rsid w:val="008702E7"/>
    <w:rsid w:val="00877997"/>
    <w:rsid w:val="0088028B"/>
    <w:rsid w:val="00883726"/>
    <w:rsid w:val="00883E9D"/>
    <w:rsid w:val="0088713C"/>
    <w:rsid w:val="008920DD"/>
    <w:rsid w:val="00892910"/>
    <w:rsid w:val="00892A6C"/>
    <w:rsid w:val="008966CB"/>
    <w:rsid w:val="008A14BC"/>
    <w:rsid w:val="008B251D"/>
    <w:rsid w:val="008D16B5"/>
    <w:rsid w:val="008E051D"/>
    <w:rsid w:val="008E2C94"/>
    <w:rsid w:val="008F0BA4"/>
    <w:rsid w:val="008F42B6"/>
    <w:rsid w:val="008F68DA"/>
    <w:rsid w:val="009045A3"/>
    <w:rsid w:val="00906DFD"/>
    <w:rsid w:val="00910D1E"/>
    <w:rsid w:val="0091181D"/>
    <w:rsid w:val="00912204"/>
    <w:rsid w:val="00913090"/>
    <w:rsid w:val="00914A04"/>
    <w:rsid w:val="00917ECC"/>
    <w:rsid w:val="00922EEA"/>
    <w:rsid w:val="00940351"/>
    <w:rsid w:val="00943E4A"/>
    <w:rsid w:val="00944304"/>
    <w:rsid w:val="0094536D"/>
    <w:rsid w:val="0095407E"/>
    <w:rsid w:val="00956A2F"/>
    <w:rsid w:val="0095746F"/>
    <w:rsid w:val="00970E01"/>
    <w:rsid w:val="00972A74"/>
    <w:rsid w:val="009770A7"/>
    <w:rsid w:val="00986C06"/>
    <w:rsid w:val="00991148"/>
    <w:rsid w:val="00994DC6"/>
    <w:rsid w:val="00995120"/>
    <w:rsid w:val="00995835"/>
    <w:rsid w:val="00996100"/>
    <w:rsid w:val="00997EEC"/>
    <w:rsid w:val="009A0D26"/>
    <w:rsid w:val="009A23F4"/>
    <w:rsid w:val="009A3ABD"/>
    <w:rsid w:val="009A45B1"/>
    <w:rsid w:val="009A5A03"/>
    <w:rsid w:val="009B1D61"/>
    <w:rsid w:val="009C329A"/>
    <w:rsid w:val="009C4DC6"/>
    <w:rsid w:val="009C6785"/>
    <w:rsid w:val="009D3B29"/>
    <w:rsid w:val="009D4746"/>
    <w:rsid w:val="009D68A1"/>
    <w:rsid w:val="009E370A"/>
    <w:rsid w:val="009E4045"/>
    <w:rsid w:val="009F2EB7"/>
    <w:rsid w:val="00A04643"/>
    <w:rsid w:val="00A067EB"/>
    <w:rsid w:val="00A20240"/>
    <w:rsid w:val="00A20D92"/>
    <w:rsid w:val="00A271D2"/>
    <w:rsid w:val="00A317CC"/>
    <w:rsid w:val="00A477BD"/>
    <w:rsid w:val="00A5603D"/>
    <w:rsid w:val="00A57207"/>
    <w:rsid w:val="00A60499"/>
    <w:rsid w:val="00A655AE"/>
    <w:rsid w:val="00A65A9F"/>
    <w:rsid w:val="00A7124C"/>
    <w:rsid w:val="00A72893"/>
    <w:rsid w:val="00A836A4"/>
    <w:rsid w:val="00A844D2"/>
    <w:rsid w:val="00A85853"/>
    <w:rsid w:val="00A87864"/>
    <w:rsid w:val="00A90A41"/>
    <w:rsid w:val="00A94A18"/>
    <w:rsid w:val="00A975AB"/>
    <w:rsid w:val="00AA2BEB"/>
    <w:rsid w:val="00AA2DBA"/>
    <w:rsid w:val="00AB2AB5"/>
    <w:rsid w:val="00AB7187"/>
    <w:rsid w:val="00AC0914"/>
    <w:rsid w:val="00AC4F95"/>
    <w:rsid w:val="00AE5654"/>
    <w:rsid w:val="00AF4C92"/>
    <w:rsid w:val="00AF660D"/>
    <w:rsid w:val="00AF6689"/>
    <w:rsid w:val="00AF6C63"/>
    <w:rsid w:val="00B00E04"/>
    <w:rsid w:val="00B03357"/>
    <w:rsid w:val="00B07B48"/>
    <w:rsid w:val="00B26C61"/>
    <w:rsid w:val="00B37385"/>
    <w:rsid w:val="00B42BD2"/>
    <w:rsid w:val="00B52751"/>
    <w:rsid w:val="00B6011E"/>
    <w:rsid w:val="00B63D30"/>
    <w:rsid w:val="00B63D4F"/>
    <w:rsid w:val="00B64C1D"/>
    <w:rsid w:val="00B7186B"/>
    <w:rsid w:val="00B71F51"/>
    <w:rsid w:val="00B7295E"/>
    <w:rsid w:val="00B73A94"/>
    <w:rsid w:val="00B90EC4"/>
    <w:rsid w:val="00B91285"/>
    <w:rsid w:val="00B96E0E"/>
    <w:rsid w:val="00B97DA3"/>
    <w:rsid w:val="00BA20F1"/>
    <w:rsid w:val="00BA42B5"/>
    <w:rsid w:val="00BC2255"/>
    <w:rsid w:val="00BD2A21"/>
    <w:rsid w:val="00BD343A"/>
    <w:rsid w:val="00C201AC"/>
    <w:rsid w:val="00C2487C"/>
    <w:rsid w:val="00C2638D"/>
    <w:rsid w:val="00C327FF"/>
    <w:rsid w:val="00C32CE9"/>
    <w:rsid w:val="00C42C7F"/>
    <w:rsid w:val="00C46347"/>
    <w:rsid w:val="00C4762A"/>
    <w:rsid w:val="00C54665"/>
    <w:rsid w:val="00C577F8"/>
    <w:rsid w:val="00C61425"/>
    <w:rsid w:val="00C6198D"/>
    <w:rsid w:val="00C670E7"/>
    <w:rsid w:val="00C95683"/>
    <w:rsid w:val="00C95DA2"/>
    <w:rsid w:val="00CA3D3A"/>
    <w:rsid w:val="00CA659D"/>
    <w:rsid w:val="00CB16D2"/>
    <w:rsid w:val="00CB2224"/>
    <w:rsid w:val="00CB68C2"/>
    <w:rsid w:val="00CC6B80"/>
    <w:rsid w:val="00CC6F54"/>
    <w:rsid w:val="00CD299B"/>
    <w:rsid w:val="00CD3719"/>
    <w:rsid w:val="00CD7B37"/>
    <w:rsid w:val="00CE0907"/>
    <w:rsid w:val="00CE0CC6"/>
    <w:rsid w:val="00CE6623"/>
    <w:rsid w:val="00CE691C"/>
    <w:rsid w:val="00CF2082"/>
    <w:rsid w:val="00CF20D7"/>
    <w:rsid w:val="00CF27C5"/>
    <w:rsid w:val="00CF7227"/>
    <w:rsid w:val="00D06DD1"/>
    <w:rsid w:val="00D11F31"/>
    <w:rsid w:val="00D2062E"/>
    <w:rsid w:val="00D24EC5"/>
    <w:rsid w:val="00D30D51"/>
    <w:rsid w:val="00D52F45"/>
    <w:rsid w:val="00D5433B"/>
    <w:rsid w:val="00D5597B"/>
    <w:rsid w:val="00D6038C"/>
    <w:rsid w:val="00D66E83"/>
    <w:rsid w:val="00D74599"/>
    <w:rsid w:val="00D75430"/>
    <w:rsid w:val="00D906BA"/>
    <w:rsid w:val="00D976F3"/>
    <w:rsid w:val="00D97791"/>
    <w:rsid w:val="00DA23D0"/>
    <w:rsid w:val="00DA7524"/>
    <w:rsid w:val="00DC336A"/>
    <w:rsid w:val="00DE2207"/>
    <w:rsid w:val="00DE29F5"/>
    <w:rsid w:val="00DE31E0"/>
    <w:rsid w:val="00DE7905"/>
    <w:rsid w:val="00DF3788"/>
    <w:rsid w:val="00DF4B6E"/>
    <w:rsid w:val="00E00DE6"/>
    <w:rsid w:val="00E01618"/>
    <w:rsid w:val="00E03187"/>
    <w:rsid w:val="00E03A34"/>
    <w:rsid w:val="00E04D4F"/>
    <w:rsid w:val="00E05352"/>
    <w:rsid w:val="00E063D7"/>
    <w:rsid w:val="00E21B30"/>
    <w:rsid w:val="00E25F08"/>
    <w:rsid w:val="00E2615E"/>
    <w:rsid w:val="00E56E19"/>
    <w:rsid w:val="00E86018"/>
    <w:rsid w:val="00E8718A"/>
    <w:rsid w:val="00E95B39"/>
    <w:rsid w:val="00E975B2"/>
    <w:rsid w:val="00E97D88"/>
    <w:rsid w:val="00EA3EBF"/>
    <w:rsid w:val="00EA3FC6"/>
    <w:rsid w:val="00EC41EF"/>
    <w:rsid w:val="00EC74D3"/>
    <w:rsid w:val="00ED28DD"/>
    <w:rsid w:val="00ED3C4C"/>
    <w:rsid w:val="00EE3D74"/>
    <w:rsid w:val="00EE6AEF"/>
    <w:rsid w:val="00EE6CC2"/>
    <w:rsid w:val="00EE7F23"/>
    <w:rsid w:val="00F12FEA"/>
    <w:rsid w:val="00F17569"/>
    <w:rsid w:val="00F2057C"/>
    <w:rsid w:val="00F2427F"/>
    <w:rsid w:val="00F30C2A"/>
    <w:rsid w:val="00F3130B"/>
    <w:rsid w:val="00F32EC1"/>
    <w:rsid w:val="00F34E20"/>
    <w:rsid w:val="00F36D37"/>
    <w:rsid w:val="00F406D0"/>
    <w:rsid w:val="00F431B9"/>
    <w:rsid w:val="00F44545"/>
    <w:rsid w:val="00F47947"/>
    <w:rsid w:val="00F505C3"/>
    <w:rsid w:val="00F52F2D"/>
    <w:rsid w:val="00F56565"/>
    <w:rsid w:val="00F730F2"/>
    <w:rsid w:val="00F7785B"/>
    <w:rsid w:val="00F8019E"/>
    <w:rsid w:val="00F815C5"/>
    <w:rsid w:val="00F92065"/>
    <w:rsid w:val="00F924FF"/>
    <w:rsid w:val="00F97715"/>
    <w:rsid w:val="00F97A3A"/>
    <w:rsid w:val="00FA14D3"/>
    <w:rsid w:val="00FA35BE"/>
    <w:rsid w:val="00FA4F54"/>
    <w:rsid w:val="00FB1072"/>
    <w:rsid w:val="00FB1817"/>
    <w:rsid w:val="00FB53B7"/>
    <w:rsid w:val="00FB6B06"/>
    <w:rsid w:val="00FB73E5"/>
    <w:rsid w:val="00FC5AD2"/>
    <w:rsid w:val="00FC7E31"/>
    <w:rsid w:val="00FD6A23"/>
    <w:rsid w:val="00FD7526"/>
    <w:rsid w:val="00FD770D"/>
    <w:rsid w:val="00FE0DC2"/>
    <w:rsid w:val="00FF109A"/>
    <w:rsid w:val="00FF6288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54F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41CC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654F25"/>
    <w:pPr>
      <w:widowControl w:val="0"/>
      <w:spacing w:before="240" w:after="60"/>
      <w:ind w:firstLine="400"/>
      <w:jc w:val="both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41CC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654F2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654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654F2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654F25"/>
    <w:pPr>
      <w:jc w:val="both"/>
    </w:pPr>
  </w:style>
  <w:style w:type="character" w:customStyle="1" w:styleId="a7">
    <w:name w:val="Основной текст Знак"/>
    <w:basedOn w:val="a1"/>
    <w:link w:val="a6"/>
    <w:uiPriority w:val="99"/>
    <w:locked/>
    <w:rsid w:val="00654F2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654F2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654F2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54F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54F2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654F25"/>
    <w:rPr>
      <w:rFonts w:cs="Times New Roman"/>
    </w:rPr>
  </w:style>
  <w:style w:type="paragraph" w:styleId="3">
    <w:name w:val="Body Text Indent 3"/>
    <w:basedOn w:val="a0"/>
    <w:link w:val="30"/>
    <w:uiPriority w:val="99"/>
    <w:rsid w:val="00654F25"/>
    <w:pPr>
      <w:spacing w:after="120"/>
      <w:ind w:left="283" w:firstLine="567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654F25"/>
    <w:rPr>
      <w:rFonts w:ascii="Calibri" w:hAnsi="Calibri" w:cs="Times New Roman"/>
      <w:sz w:val="16"/>
      <w:szCs w:val="16"/>
    </w:rPr>
  </w:style>
  <w:style w:type="paragraph" w:customStyle="1" w:styleId="ab">
    <w:name w:val="Для таблиц"/>
    <w:basedOn w:val="a0"/>
    <w:uiPriority w:val="99"/>
    <w:rsid w:val="00654F25"/>
  </w:style>
  <w:style w:type="character" w:styleId="ac">
    <w:name w:val="Hyperlink"/>
    <w:basedOn w:val="a1"/>
    <w:uiPriority w:val="99"/>
    <w:rsid w:val="00654F25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654F2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d">
    <w:name w:val="List Paragraph"/>
    <w:basedOn w:val="a0"/>
    <w:uiPriority w:val="34"/>
    <w:qFormat/>
    <w:rsid w:val="00654F25"/>
    <w:pPr>
      <w:ind w:left="720"/>
      <w:contextualSpacing/>
    </w:pPr>
  </w:style>
  <w:style w:type="paragraph" w:styleId="ae">
    <w:name w:val="Body Text First Indent"/>
    <w:basedOn w:val="a6"/>
    <w:link w:val="af"/>
    <w:uiPriority w:val="99"/>
    <w:semiHidden/>
    <w:rsid w:val="00654F25"/>
    <w:pPr>
      <w:ind w:firstLine="360"/>
      <w:jc w:val="left"/>
    </w:pPr>
  </w:style>
  <w:style w:type="character" w:customStyle="1" w:styleId="af">
    <w:name w:val="Красная строка Знак"/>
    <w:basedOn w:val="a7"/>
    <w:link w:val="ae"/>
    <w:uiPriority w:val="99"/>
    <w:semiHidden/>
    <w:locked/>
    <w:rsid w:val="00654F25"/>
  </w:style>
  <w:style w:type="paragraph" w:styleId="21">
    <w:name w:val="List 2"/>
    <w:basedOn w:val="a0"/>
    <w:uiPriority w:val="99"/>
    <w:rsid w:val="00654F25"/>
    <w:pPr>
      <w:widowControl w:val="0"/>
      <w:ind w:left="566" w:hanging="283"/>
      <w:jc w:val="both"/>
    </w:pPr>
  </w:style>
  <w:style w:type="paragraph" w:styleId="af0">
    <w:name w:val="List"/>
    <w:basedOn w:val="a0"/>
    <w:uiPriority w:val="99"/>
    <w:semiHidden/>
    <w:rsid w:val="00654F25"/>
    <w:pPr>
      <w:ind w:left="283" w:hanging="283"/>
      <w:contextualSpacing/>
    </w:pPr>
  </w:style>
  <w:style w:type="paragraph" w:styleId="a">
    <w:name w:val="Normal (Web)"/>
    <w:basedOn w:val="a0"/>
    <w:uiPriority w:val="99"/>
    <w:rsid w:val="00654F25"/>
    <w:pPr>
      <w:numPr>
        <w:numId w:val="1"/>
      </w:numPr>
      <w:spacing w:before="100" w:beforeAutospacing="1" w:after="100" w:afterAutospacing="1"/>
      <w:ind w:left="0" w:firstLine="0"/>
    </w:pPr>
  </w:style>
  <w:style w:type="paragraph" w:customStyle="1" w:styleId="Default">
    <w:name w:val="Default"/>
    <w:rsid w:val="00654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1">
    <w:name w:val="Знак"/>
    <w:basedOn w:val="a0"/>
    <w:uiPriority w:val="99"/>
    <w:rsid w:val="00ED3C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341CC7"/>
    <w:pPr>
      <w:widowControl w:val="0"/>
      <w:suppressAutoHyphens/>
      <w:snapToGrid w:val="0"/>
      <w:spacing w:before="180"/>
      <w:ind w:left="600" w:hanging="580"/>
    </w:pPr>
    <w:rPr>
      <w:rFonts w:ascii="Courier New" w:hAnsi="Courier New" w:cs="Calibri"/>
      <w:sz w:val="24"/>
      <w:lang w:eastAsia="ar-SA"/>
    </w:rPr>
  </w:style>
  <w:style w:type="table" w:styleId="af2">
    <w:name w:val="Table Grid"/>
    <w:basedOn w:val="a2"/>
    <w:uiPriority w:val="99"/>
    <w:rsid w:val="00250C7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uiPriority w:val="99"/>
    <w:semiHidden/>
    <w:unhideWhenUsed/>
    <w:locked/>
    <w:rsid w:val="00944304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944304"/>
    <w:rPr>
      <w:rFonts w:ascii="Times New Roman" w:eastAsia="Times New Roman" w:hAnsi="Times New Roman"/>
      <w:sz w:val="24"/>
      <w:szCs w:val="24"/>
    </w:rPr>
  </w:style>
  <w:style w:type="paragraph" w:customStyle="1" w:styleId="c19">
    <w:name w:val="c19"/>
    <w:basedOn w:val="a0"/>
    <w:rsid w:val="00AF6689"/>
    <w:pPr>
      <w:spacing w:before="90" w:after="90"/>
    </w:pPr>
  </w:style>
  <w:style w:type="character" w:customStyle="1" w:styleId="c2">
    <w:name w:val="c2"/>
    <w:basedOn w:val="a1"/>
    <w:rsid w:val="00AF6689"/>
  </w:style>
  <w:style w:type="paragraph" w:customStyle="1" w:styleId="c0">
    <w:name w:val="c0"/>
    <w:basedOn w:val="a0"/>
    <w:rsid w:val="00AF6689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todkabinet.e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idos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o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default.asp" TargetMode="External"/><Relationship Id="rId10" Type="http://schemas.openxmlformats.org/officeDocument/2006/relationships/hyperlink" Target="http://vo.hse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edagog/pisk/index.php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7598-AB51-4920-B1F9-12E6B540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ZvonkovaN</cp:lastModifiedBy>
  <cp:revision>6</cp:revision>
  <cp:lastPrinted>2016-02-15T16:41:00Z</cp:lastPrinted>
  <dcterms:created xsi:type="dcterms:W3CDTF">2017-04-24T09:04:00Z</dcterms:created>
  <dcterms:modified xsi:type="dcterms:W3CDTF">2017-05-03T09:02:00Z</dcterms:modified>
</cp:coreProperties>
</file>