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E365E" w14:textId="77777777" w:rsidR="00766986" w:rsidRPr="007F5746" w:rsidRDefault="00766986" w:rsidP="007669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F5746">
        <w:rPr>
          <w:rFonts w:ascii="Times New Roman" w:hAnsi="Times New Roman" w:cs="Times New Roman"/>
          <w:b/>
          <w:sz w:val="28"/>
          <w:szCs w:val="28"/>
          <w:lang w:val="ru-RU"/>
        </w:rPr>
        <w:t>Практическое  занятие</w:t>
      </w:r>
      <w:proofErr w:type="gramEnd"/>
      <w:r w:rsidRPr="007F57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1</w:t>
      </w:r>
    </w:p>
    <w:p w14:paraId="3DC8B746" w14:textId="77777777" w:rsidR="00766986" w:rsidRPr="002B519C" w:rsidRDefault="00766986" w:rsidP="002B51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2C90">
        <w:rPr>
          <w:rFonts w:ascii="Times New Roman" w:hAnsi="Times New Roman" w:cs="Times New Roman"/>
          <w:sz w:val="28"/>
          <w:szCs w:val="28"/>
          <w:lang w:val="ru-RU"/>
        </w:rPr>
        <w:t>Тема: «</w:t>
      </w:r>
      <w:r w:rsidRPr="002B519C">
        <w:rPr>
          <w:rFonts w:ascii="Times New Roman" w:hAnsi="Times New Roman" w:cs="Times New Roman"/>
          <w:b/>
          <w:sz w:val="28"/>
          <w:szCs w:val="28"/>
          <w:lang w:val="ru-RU"/>
        </w:rPr>
        <w:t>Литературное чтение» как учебная дисциплина начальной школы</w:t>
      </w:r>
    </w:p>
    <w:p w14:paraId="582BCD79" w14:textId="77777777" w:rsidR="00766986" w:rsidRPr="00BE2C90" w:rsidRDefault="00766986" w:rsidP="007669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C90">
        <w:rPr>
          <w:rFonts w:ascii="Times New Roman" w:hAnsi="Times New Roman" w:cs="Times New Roman"/>
          <w:sz w:val="28"/>
          <w:szCs w:val="28"/>
          <w:lang w:val="ru-RU"/>
        </w:rPr>
        <w:t>Задачи: 1) помочь студентам определить задачи обучения младших школьников чтению; 2) выявить содержание программных требований дисциплины «Литературное чтение» к речевой и читательской деятельности учащихся начальн</w:t>
      </w:r>
      <w:bookmarkStart w:id="0" w:name="_GoBack"/>
      <w:bookmarkEnd w:id="0"/>
      <w:r w:rsidRPr="00BE2C90">
        <w:rPr>
          <w:rFonts w:ascii="Times New Roman" w:hAnsi="Times New Roman" w:cs="Times New Roman"/>
          <w:sz w:val="28"/>
          <w:szCs w:val="28"/>
          <w:lang w:val="ru-RU"/>
        </w:rPr>
        <w:t>ой школы; 3) изучить содержание учебно-методических комплектов с точки зрения условий и возможностей формирования у младших школьников читательских компетенций; 4) уяснить направления,  задачи и содержание работы в области формирования у младших школьников читательской компетентности.</w:t>
      </w:r>
    </w:p>
    <w:p w14:paraId="23767B04" w14:textId="77777777" w:rsidR="00766986" w:rsidRPr="00BE2C90" w:rsidRDefault="00766986" w:rsidP="0076698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C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1. </w:t>
      </w:r>
      <w:r w:rsidRPr="00BE2C90">
        <w:rPr>
          <w:rFonts w:ascii="Times New Roman" w:hAnsi="Times New Roman" w:cs="Times New Roman"/>
          <w:sz w:val="28"/>
          <w:szCs w:val="28"/>
          <w:lang w:val="ru-RU"/>
        </w:rPr>
        <w:t xml:space="preserve">Подготовьтесь </w:t>
      </w:r>
      <w:proofErr w:type="gramStart"/>
      <w:r w:rsidRPr="00BE2C9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E2C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E2C90">
        <w:rPr>
          <w:rFonts w:ascii="Times New Roman" w:hAnsi="Times New Roman" w:cs="Times New Roman"/>
          <w:sz w:val="28"/>
          <w:szCs w:val="28"/>
          <w:lang w:val="ru-RU"/>
        </w:rPr>
        <w:t xml:space="preserve"> собеседованию</w:t>
      </w:r>
      <w:proofErr w:type="gramEnd"/>
      <w:r w:rsidRPr="00BE2C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5A1D0D" w14:textId="77777777" w:rsidR="00766986" w:rsidRPr="00BE2C90" w:rsidRDefault="00766986" w:rsidP="0076698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C90">
        <w:rPr>
          <w:rFonts w:ascii="Times New Roman" w:hAnsi="Times New Roman" w:cs="Times New Roman"/>
          <w:sz w:val="28"/>
          <w:szCs w:val="28"/>
          <w:lang w:val="ru-RU"/>
        </w:rPr>
        <w:t>Вопросы для собеседования</w:t>
      </w:r>
    </w:p>
    <w:p w14:paraId="031931FA" w14:textId="77777777" w:rsidR="00766986" w:rsidRPr="00BE2C90" w:rsidRDefault="00766986" w:rsidP="00766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C90">
        <w:rPr>
          <w:rFonts w:ascii="Times New Roman" w:hAnsi="Times New Roman" w:cs="Times New Roman"/>
          <w:sz w:val="28"/>
          <w:szCs w:val="28"/>
          <w:lang w:val="ru-RU"/>
        </w:rPr>
        <w:t>Понятия «навык чтения», «техника чтения», «читательская компетенция», «читательская компетентность».</w:t>
      </w:r>
    </w:p>
    <w:p w14:paraId="789EE469" w14:textId="77777777" w:rsidR="00766986" w:rsidRPr="00BE2C90" w:rsidRDefault="00766986" w:rsidP="00766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C90">
        <w:rPr>
          <w:rFonts w:ascii="Times New Roman" w:hAnsi="Times New Roman" w:cs="Times New Roman"/>
          <w:sz w:val="28"/>
          <w:szCs w:val="28"/>
          <w:lang w:val="ru-RU"/>
        </w:rPr>
        <w:t>Значение дисциплины «Литературное чтение» в начальном филологическом образовании.</w:t>
      </w:r>
    </w:p>
    <w:p w14:paraId="02AD90E1" w14:textId="77777777" w:rsidR="00766986" w:rsidRPr="00BE2C90" w:rsidRDefault="00766986" w:rsidP="00766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C90">
        <w:rPr>
          <w:rFonts w:ascii="Times New Roman" w:hAnsi="Times New Roman" w:cs="Times New Roman"/>
          <w:sz w:val="28"/>
          <w:szCs w:val="28"/>
          <w:lang w:val="ru-RU"/>
        </w:rPr>
        <w:t xml:space="preserve">Предметные и </w:t>
      </w:r>
      <w:proofErr w:type="spellStart"/>
      <w:r w:rsidRPr="00BE2C90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BE2C90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обучения младших школьников по дисциплине «Литературное чтение».</w:t>
      </w:r>
    </w:p>
    <w:p w14:paraId="579BAE2D" w14:textId="77777777" w:rsidR="00766986" w:rsidRPr="00BE2C90" w:rsidRDefault="00766986" w:rsidP="00766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C90">
        <w:rPr>
          <w:rFonts w:ascii="Times New Roman" w:hAnsi="Times New Roman" w:cs="Times New Roman"/>
          <w:sz w:val="28"/>
          <w:szCs w:val="28"/>
          <w:lang w:val="ru-RU"/>
        </w:rPr>
        <w:t>Условия и возможности формирования у младших школьников читательских компетенций в современной начальной школе: программы, учебно-методические комплекты по чтению для современной начальной школы.</w:t>
      </w:r>
    </w:p>
    <w:p w14:paraId="0A75D529" w14:textId="2E419DCB" w:rsidR="00766986" w:rsidRPr="00BE2C90" w:rsidRDefault="00766986" w:rsidP="00766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C90">
        <w:rPr>
          <w:rFonts w:ascii="Times New Roman" w:hAnsi="Times New Roman" w:cs="Times New Roman"/>
          <w:sz w:val="28"/>
          <w:szCs w:val="28"/>
          <w:lang w:val="ru-RU"/>
        </w:rPr>
        <w:t>Современная ситуация развития ребенка-читателя: образовательная среда современного младшего школьника, образовательные ресурсы современного читателя младшего школьного возраста, образовательные, культурно-просветительские, в том числе и досуговые, учреждения в современной образовательной практике, роль семьи в формировании ребенка-читателя.</w:t>
      </w:r>
    </w:p>
    <w:p w14:paraId="657F4415" w14:textId="77777777" w:rsidR="00766986" w:rsidRPr="00BE2C90" w:rsidRDefault="00766986" w:rsidP="007669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63D0B0" w14:textId="77777777" w:rsidR="00766986" w:rsidRPr="00BE2C90" w:rsidRDefault="00766986" w:rsidP="007669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C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2. </w:t>
      </w:r>
      <w:r w:rsidRPr="00BE2C90">
        <w:rPr>
          <w:rFonts w:ascii="Times New Roman" w:hAnsi="Times New Roman" w:cs="Times New Roman"/>
          <w:sz w:val="28"/>
          <w:szCs w:val="28"/>
          <w:lang w:val="ru-RU"/>
        </w:rPr>
        <w:t>Проанализируйте документы федерального государственного образовательного стандарта начального общего образования (ФГОС НОО) с целью определения задач обучения чтению в современной начальной школе.</w:t>
      </w:r>
    </w:p>
    <w:p w14:paraId="3649E1D4" w14:textId="77777777" w:rsidR="00766986" w:rsidRPr="00BE2C90" w:rsidRDefault="00766986" w:rsidP="007669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695F73" w14:textId="77777777" w:rsidR="00766986" w:rsidRDefault="00766986" w:rsidP="007669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</w:p>
    <w:p w14:paraId="247FAC06" w14:textId="77777777" w:rsidR="00766986" w:rsidRPr="00BE2C90" w:rsidRDefault="00766986" w:rsidP="0076698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C9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Выявите программные требования к уровню читательской подготовки выпускника начальной школы. </w:t>
      </w:r>
    </w:p>
    <w:p w14:paraId="50F73593" w14:textId="07EC2D54" w:rsidR="00766986" w:rsidRDefault="00766986" w:rsidP="0076698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90">
        <w:rPr>
          <w:rFonts w:ascii="Times New Roman" w:hAnsi="Times New Roman" w:cs="Times New Roman"/>
          <w:sz w:val="28"/>
          <w:szCs w:val="28"/>
          <w:lang w:val="ru-RU"/>
        </w:rPr>
        <w:t xml:space="preserve">Составьте тезаурус основных понятий ФГОС НОО по литературному чтению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36CF289C" w14:textId="77777777" w:rsidR="00766986" w:rsidRPr="00BE2C90" w:rsidRDefault="00766986" w:rsidP="0076698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C90">
        <w:rPr>
          <w:rFonts w:ascii="Times New Roman" w:hAnsi="Times New Roman" w:cs="Times New Roman"/>
          <w:sz w:val="28"/>
          <w:szCs w:val="28"/>
          <w:lang w:val="ru-RU"/>
        </w:rPr>
        <w:t xml:space="preserve">Соотнесите понятия разделы ФГОС НОО «2.2. Чтение. Работа с текстом» и «2.4. Литературное чтение. Литературное чтение на родном языке» с целью определения общих (единых) и специфических задач. </w:t>
      </w:r>
    </w:p>
    <w:p w14:paraId="4455CB34" w14:textId="77777777" w:rsidR="00766986" w:rsidRPr="00BE2C90" w:rsidRDefault="00766986" w:rsidP="0076698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A615E43" w14:textId="77777777" w:rsidR="00766986" w:rsidRPr="00CE24D2" w:rsidRDefault="00766986" w:rsidP="00766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4D2">
        <w:rPr>
          <w:rFonts w:ascii="Times New Roman" w:hAnsi="Times New Roman" w:cs="Times New Roman"/>
          <w:b/>
          <w:sz w:val="24"/>
          <w:szCs w:val="24"/>
        </w:rPr>
        <w:t>Рекомендованная</w:t>
      </w:r>
      <w:proofErr w:type="spellEnd"/>
      <w:r w:rsidRPr="00CE2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24D2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</w:p>
    <w:p w14:paraId="7469F80B" w14:textId="77777777" w:rsidR="00766986" w:rsidRPr="00BE2C90" w:rsidRDefault="00766986" w:rsidP="0076698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36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C90">
        <w:rPr>
          <w:rFonts w:ascii="Times New Roman" w:hAnsi="Times New Roman" w:cs="Times New Roman"/>
          <w:sz w:val="24"/>
          <w:szCs w:val="24"/>
          <w:lang w:val="ru-RU"/>
        </w:rPr>
        <w:t xml:space="preserve">Методика обучения русскому языку и литературному чтению: учебник и практикум для академического </w:t>
      </w:r>
      <w:proofErr w:type="spellStart"/>
      <w:r w:rsidRPr="00BE2C90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BE2C90">
        <w:rPr>
          <w:rFonts w:ascii="Times New Roman" w:hAnsi="Times New Roman" w:cs="Times New Roman"/>
          <w:sz w:val="24"/>
          <w:szCs w:val="24"/>
          <w:lang w:val="ru-RU"/>
        </w:rPr>
        <w:t xml:space="preserve">/ под </w:t>
      </w:r>
      <w:proofErr w:type="spellStart"/>
      <w:r w:rsidRPr="00BE2C90">
        <w:rPr>
          <w:rFonts w:ascii="Times New Roman" w:hAnsi="Times New Roman" w:cs="Times New Roman"/>
          <w:sz w:val="24"/>
          <w:szCs w:val="24"/>
          <w:lang w:val="ru-RU"/>
        </w:rPr>
        <w:t>ред</w:t>
      </w:r>
      <w:proofErr w:type="spellEnd"/>
      <w:r w:rsidRPr="00BE2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2C90">
        <w:rPr>
          <w:rFonts w:ascii="Times New Roman" w:hAnsi="Times New Roman" w:cs="Times New Roman"/>
          <w:sz w:val="24"/>
          <w:szCs w:val="24"/>
          <w:lang w:val="ru-RU"/>
        </w:rPr>
        <w:t>Т.И.Зиновьевой</w:t>
      </w:r>
      <w:proofErr w:type="spellEnd"/>
      <w:r w:rsidRPr="00BE2C90">
        <w:rPr>
          <w:rFonts w:ascii="Times New Roman" w:hAnsi="Times New Roman" w:cs="Times New Roman"/>
          <w:sz w:val="24"/>
          <w:szCs w:val="24"/>
          <w:lang w:val="ru-RU"/>
        </w:rPr>
        <w:t xml:space="preserve">. М.: Издательство </w:t>
      </w:r>
      <w:proofErr w:type="spellStart"/>
      <w:r w:rsidRPr="00BE2C90"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BE2C90">
        <w:rPr>
          <w:rFonts w:ascii="Times New Roman" w:hAnsi="Times New Roman" w:cs="Times New Roman"/>
          <w:sz w:val="24"/>
          <w:szCs w:val="24"/>
          <w:lang w:val="ru-RU"/>
        </w:rPr>
        <w:t xml:space="preserve">, 2016. – 468 с. </w:t>
      </w:r>
    </w:p>
    <w:p w14:paraId="205DB7AF" w14:textId="77777777" w:rsidR="00766986" w:rsidRDefault="00766986" w:rsidP="00766986">
      <w:pPr>
        <w:pStyle w:val="a3"/>
        <w:numPr>
          <w:ilvl w:val="0"/>
          <w:numId w:val="3"/>
        </w:num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BE2C90">
        <w:rPr>
          <w:rFonts w:ascii="Times New Roman" w:hAnsi="Times New Roman" w:cs="Times New Roman"/>
          <w:sz w:val="24"/>
          <w:szCs w:val="24"/>
          <w:lang w:val="ru-RU"/>
        </w:rPr>
        <w:t xml:space="preserve">Примерная основная образовательная программа образовательного учреждения. </w:t>
      </w:r>
      <w:proofErr w:type="spellStart"/>
      <w:r w:rsidRPr="00637A98">
        <w:rPr>
          <w:rFonts w:ascii="Times New Roman" w:hAnsi="Times New Roman" w:cs="Times New Roman"/>
          <w:sz w:val="24"/>
          <w:szCs w:val="24"/>
        </w:rPr>
        <w:t>Начальная</w:t>
      </w:r>
      <w:proofErr w:type="spellEnd"/>
      <w:r w:rsidRPr="00637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98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7A98">
        <w:rPr>
          <w:rFonts w:ascii="Times New Roman" w:hAnsi="Times New Roman" w:cs="Times New Roman"/>
          <w:sz w:val="24"/>
          <w:szCs w:val="24"/>
        </w:rPr>
        <w:t>/ [</w:t>
      </w:r>
      <w:proofErr w:type="spellStart"/>
      <w:r w:rsidRPr="00637A98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637A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7A98">
        <w:rPr>
          <w:rFonts w:ascii="Times New Roman" w:hAnsi="Times New Roman" w:cs="Times New Roman"/>
          <w:sz w:val="24"/>
          <w:szCs w:val="24"/>
        </w:rPr>
        <w:t>Е.С.Савинов</w:t>
      </w:r>
      <w:proofErr w:type="spellEnd"/>
      <w:r w:rsidRPr="00637A98">
        <w:rPr>
          <w:rFonts w:ascii="Times New Roman" w:hAnsi="Times New Roman" w:cs="Times New Roman"/>
          <w:sz w:val="24"/>
          <w:szCs w:val="24"/>
        </w:rPr>
        <w:t xml:space="preserve">]. – М.: </w:t>
      </w:r>
      <w:proofErr w:type="spellStart"/>
      <w:r w:rsidRPr="00637A98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637A98">
        <w:rPr>
          <w:rFonts w:ascii="Times New Roman" w:hAnsi="Times New Roman" w:cs="Times New Roman"/>
          <w:sz w:val="24"/>
          <w:szCs w:val="24"/>
        </w:rPr>
        <w:t>, 2010</w:t>
      </w:r>
    </w:p>
    <w:p w14:paraId="465C6773" w14:textId="77777777" w:rsidR="00766986" w:rsidRPr="00BE2C90" w:rsidRDefault="00766986" w:rsidP="00766986">
      <w:pPr>
        <w:pStyle w:val="a3"/>
        <w:numPr>
          <w:ilvl w:val="0"/>
          <w:numId w:val="3"/>
        </w:num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BE2C90">
        <w:rPr>
          <w:rFonts w:ascii="Times New Roman" w:hAnsi="Times New Roman" w:cs="Times New Roman"/>
          <w:sz w:val="24"/>
          <w:szCs w:val="24"/>
          <w:lang w:val="ru-RU"/>
        </w:rPr>
        <w:t xml:space="preserve">Львов М.Р. и др. Методика преподавания русского языка в начальных классах: Учеб. пособие для студ. </w:t>
      </w:r>
      <w:proofErr w:type="spellStart"/>
      <w:r w:rsidRPr="00BE2C90">
        <w:rPr>
          <w:rFonts w:ascii="Times New Roman" w:hAnsi="Times New Roman" w:cs="Times New Roman"/>
          <w:sz w:val="24"/>
          <w:szCs w:val="24"/>
          <w:lang w:val="ru-RU"/>
        </w:rPr>
        <w:t>высш</w:t>
      </w:r>
      <w:proofErr w:type="spellEnd"/>
      <w:r w:rsidRPr="00BE2C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E2C90">
        <w:rPr>
          <w:rFonts w:ascii="Times New Roman" w:hAnsi="Times New Roman" w:cs="Times New Roman"/>
          <w:sz w:val="24"/>
          <w:szCs w:val="24"/>
          <w:lang w:val="ru-RU"/>
        </w:rPr>
        <w:t>пед</w:t>
      </w:r>
      <w:proofErr w:type="spellEnd"/>
      <w:r w:rsidRPr="00BE2C90">
        <w:rPr>
          <w:rFonts w:ascii="Times New Roman" w:hAnsi="Times New Roman" w:cs="Times New Roman"/>
          <w:sz w:val="24"/>
          <w:szCs w:val="24"/>
          <w:lang w:val="ru-RU"/>
        </w:rPr>
        <w:t>. учеб. заведений /</w:t>
      </w:r>
      <w:proofErr w:type="spellStart"/>
      <w:r w:rsidRPr="00BE2C90">
        <w:rPr>
          <w:rFonts w:ascii="Times New Roman" w:hAnsi="Times New Roman" w:cs="Times New Roman"/>
          <w:sz w:val="24"/>
          <w:szCs w:val="24"/>
          <w:lang w:val="ru-RU"/>
        </w:rPr>
        <w:t>М.Р.Львов</w:t>
      </w:r>
      <w:proofErr w:type="spellEnd"/>
      <w:r w:rsidRPr="00BE2C90">
        <w:rPr>
          <w:rFonts w:ascii="Times New Roman" w:hAnsi="Times New Roman" w:cs="Times New Roman"/>
          <w:sz w:val="24"/>
          <w:szCs w:val="24"/>
          <w:lang w:val="ru-RU"/>
        </w:rPr>
        <w:t xml:space="preserve">, В.Г. Горецкий, О.В. Сосновская. – М.: Издательский центр «Академия», 2007.- </w:t>
      </w:r>
      <w:r>
        <w:rPr>
          <w:rFonts w:ascii="Times New Roman" w:hAnsi="Times New Roman" w:cs="Times New Roman"/>
          <w:sz w:val="24"/>
          <w:szCs w:val="24"/>
        </w:rPr>
        <w:t>464 с.</w:t>
      </w:r>
    </w:p>
    <w:p w14:paraId="61F98D6D" w14:textId="77777777" w:rsidR="00766986" w:rsidRPr="007816E6" w:rsidRDefault="00766986" w:rsidP="00766986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16E6">
        <w:rPr>
          <w:rFonts w:ascii="Times New Roman" w:hAnsi="Times New Roman" w:cs="Times New Roman"/>
          <w:sz w:val="24"/>
          <w:szCs w:val="24"/>
          <w:lang w:val="ru-RU"/>
        </w:rPr>
        <w:t>Мелентьева Ю.П. О чтении (Размышления о теоретических аспектах чтения). - М.: Издательство «Канон», 2015. -184 с.</w:t>
      </w:r>
    </w:p>
    <w:p w14:paraId="3DB388F5" w14:textId="77777777" w:rsidR="00766986" w:rsidRPr="007816E6" w:rsidRDefault="00766986" w:rsidP="00766986">
      <w:pPr>
        <w:pStyle w:val="a3"/>
        <w:numPr>
          <w:ilvl w:val="0"/>
          <w:numId w:val="3"/>
        </w:numPr>
        <w:spacing w:after="0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9538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Мелентьева Ю.П. Общая теория чтения</w:t>
      </w:r>
      <w:r w:rsidRPr="007816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81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/ </w:t>
      </w:r>
      <w:proofErr w:type="spellStart"/>
      <w:r w:rsidRPr="00781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Ю.П.Мелентьева</w:t>
      </w:r>
      <w:proofErr w:type="spellEnd"/>
      <w:r w:rsidRPr="00781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Федеральное государственное бюджетное учреждение науки Научный и издательский центр "Наука" РАН. - М.: Наука, 2015. - 230 с.</w:t>
      </w:r>
    </w:p>
    <w:p w14:paraId="2B99EA3C" w14:textId="77777777" w:rsidR="00766986" w:rsidRPr="007816E6" w:rsidRDefault="00766986" w:rsidP="00766986">
      <w:pPr>
        <w:pStyle w:val="a3"/>
        <w:numPr>
          <w:ilvl w:val="0"/>
          <w:numId w:val="3"/>
        </w:numPr>
        <w:spacing w:after="0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16E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Пранцова</w:t>
      </w:r>
      <w:proofErr w:type="spellEnd"/>
      <w:r w:rsidRPr="007816E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Г.В., </w:t>
      </w:r>
      <w:proofErr w:type="spellStart"/>
      <w:r w:rsidRPr="007816E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Романичева</w:t>
      </w:r>
      <w:proofErr w:type="spellEnd"/>
      <w:r w:rsidRPr="007816E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Е.С. Современные стратегии чтения: теория и практика: учебное пособие. – М.: ФОРУМ, 2013. – 368 с. - (Высшее образование)</w:t>
      </w:r>
    </w:p>
    <w:p w14:paraId="4ABBC15C" w14:textId="77777777" w:rsidR="00766986" w:rsidRDefault="00766986" w:rsidP="00766986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2381">
        <w:rPr>
          <w:rFonts w:ascii="Times New Roman" w:hAnsi="Times New Roman" w:cs="Times New Roman"/>
          <w:sz w:val="24"/>
          <w:szCs w:val="24"/>
          <w:lang w:val="ru-RU"/>
        </w:rPr>
        <w:t>Первова, Г.М. Педагогика чтения: монография. – Тамбов: изд-во ТОИПКРО, 2014. – 237 с.</w:t>
      </w:r>
    </w:p>
    <w:p w14:paraId="1FF5BDCA" w14:textId="77777777" w:rsidR="00766986" w:rsidRDefault="00766986" w:rsidP="00766986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Чтение. Энциклопедический словарь/ Под ред. чл.-корр. РАО Ю.П. Мелентьевой. Москва: ФГБУН НИЦ «Наука» РАН, 2021. – 448 с.</w:t>
      </w:r>
    </w:p>
    <w:p w14:paraId="317EC048" w14:textId="77777777" w:rsidR="00766986" w:rsidRDefault="00766986" w:rsidP="0076698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A35216" w14:textId="77777777" w:rsidR="00766986" w:rsidRPr="00BE2C90" w:rsidRDefault="00766986" w:rsidP="00766986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14:paraId="347A542C" w14:textId="77777777" w:rsidR="00766986" w:rsidRPr="00766986" w:rsidRDefault="00766986">
      <w:pPr>
        <w:rPr>
          <w:lang w:val="ru-RU"/>
        </w:rPr>
      </w:pPr>
    </w:p>
    <w:sectPr w:rsidR="00766986" w:rsidRPr="0076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658"/>
    <w:multiLevelType w:val="hybridMultilevel"/>
    <w:tmpl w:val="8990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5DBA"/>
    <w:multiLevelType w:val="hybridMultilevel"/>
    <w:tmpl w:val="237E1838"/>
    <w:lvl w:ilvl="0" w:tplc="84926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C43701"/>
    <w:multiLevelType w:val="hybridMultilevel"/>
    <w:tmpl w:val="73E46094"/>
    <w:lvl w:ilvl="0" w:tplc="384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86"/>
    <w:rsid w:val="002B519C"/>
    <w:rsid w:val="00766986"/>
    <w:rsid w:val="00C91C60"/>
    <w:rsid w:val="00D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B196"/>
  <w15:chartTrackingRefBased/>
  <w15:docId w15:val="{2D34254F-04F0-467C-9E38-71236769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86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86"/>
    <w:pPr>
      <w:ind w:left="720"/>
      <w:contextualSpacing/>
    </w:pPr>
  </w:style>
  <w:style w:type="character" w:customStyle="1" w:styleId="apple-converted-space">
    <w:name w:val="apple-converted-space"/>
    <w:basedOn w:val="a0"/>
    <w:rsid w:val="00766986"/>
  </w:style>
  <w:style w:type="character" w:styleId="a4">
    <w:name w:val="Strong"/>
    <w:basedOn w:val="a0"/>
    <w:uiPriority w:val="22"/>
    <w:qFormat/>
    <w:rsid w:val="00766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Сильченкова Людмила Семеновна</dc:creator>
  <cp:keywords/>
  <dc:description/>
  <cp:lastModifiedBy>Пользователь Windows</cp:lastModifiedBy>
  <cp:revision>2</cp:revision>
  <dcterms:created xsi:type="dcterms:W3CDTF">2024-02-10T07:06:00Z</dcterms:created>
  <dcterms:modified xsi:type="dcterms:W3CDTF">2024-02-10T07:06:00Z</dcterms:modified>
</cp:coreProperties>
</file>