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8BA9" w14:textId="77777777" w:rsidR="006E5388" w:rsidRDefault="006E5388" w:rsidP="006E5388">
      <w:pPr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Магистратура </w:t>
      </w:r>
    </w:p>
    <w:p w14:paraId="2759A963" w14:textId="77777777" w:rsidR="006E5388" w:rsidRDefault="006E5388" w:rsidP="006E5388">
      <w:pPr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Практическая работа №3</w:t>
      </w:r>
    </w:p>
    <w:p w14:paraId="35C41062" w14:textId="77777777" w:rsidR="006E5388" w:rsidRDefault="006E5388" w:rsidP="006E5388">
      <w:pPr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Еленская Яна</w:t>
      </w:r>
    </w:p>
    <w:p w14:paraId="3DB55C23" w14:textId="77777777" w:rsidR="001C679C" w:rsidRDefault="00FE7AFB" w:rsidP="00FE7AFB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FE7AF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Визитная карточка инновационного педагогического опыта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719C9110" w14:textId="77777777" w:rsidR="001C679C" w:rsidRDefault="001C679C" w:rsidP="00FE7AFB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14:paraId="1E7617AA" w14:textId="77777777" w:rsidR="00B647B2" w:rsidRPr="00FE7AFB" w:rsidRDefault="00014F0D" w:rsidP="001C67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1C679C" w:rsidRPr="00CC043D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https://drive.google.com/file/d/1hqSl7Nb3FVBO8vt1JbF3x1gYWzrBRcxb/view?usp=sharing</w:t>
        </w:r>
      </w:hyperlink>
      <w:r w:rsidR="001C679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-ссылка на видеообъяснение</w:t>
      </w:r>
      <w:r w:rsidR="00FE7AF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</w:r>
    </w:p>
    <w:p w14:paraId="33768A2F" w14:textId="77777777" w:rsidR="006E5388" w:rsidRDefault="00FE7AFB" w:rsidP="00FE7AFB">
      <w:pPr>
        <w:jc w:val="both"/>
        <w:rPr>
          <w:rFonts w:ascii="Georgia" w:hAnsi="Georgia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Сервис</w:t>
      </w:r>
      <w:r w:rsidRPr="006E53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E5388">
        <w:rPr>
          <w:rFonts w:ascii="Georgia" w:hAnsi="Georgia"/>
          <w:b/>
          <w:bCs/>
          <w:color w:val="000000"/>
          <w:sz w:val="21"/>
          <w:szCs w:val="21"/>
          <w:lang w:val="en-US"/>
        </w:rPr>
        <w:t>ThingLink</w:t>
      </w:r>
      <w:proofErr w:type="spellEnd"/>
      <w:r w:rsidRPr="006E5388">
        <w:rPr>
          <w:rFonts w:ascii="Georgia" w:hAnsi="Georgia"/>
          <w:color w:val="000000"/>
          <w:sz w:val="21"/>
          <w:szCs w:val="21"/>
          <w:shd w:val="clear" w:color="auto" w:fill="FFFFFF"/>
          <w:lang w:val="en-US"/>
        </w:rPr>
        <w:t> </w:t>
      </w:r>
      <w:r w:rsidR="006E5388" w:rsidRPr="006E5388">
        <w:rPr>
          <w:rFonts w:ascii="Georgia" w:hAnsi="Georgia"/>
          <w:color w:val="000000"/>
          <w:sz w:val="21"/>
          <w:szCs w:val="21"/>
          <w:shd w:val="clear" w:color="auto" w:fill="FFFFFF"/>
          <w:lang w:val="en-US"/>
        </w:rPr>
        <w:t xml:space="preserve">/ </w:t>
      </w:r>
      <w:hyperlink r:id="rId6" w:history="1">
        <w:r w:rsidR="006E5388" w:rsidRPr="00632CA9">
          <w:rPr>
            <w:rStyle w:val="a3"/>
            <w:rFonts w:ascii="Georgia" w:hAnsi="Georgia"/>
            <w:sz w:val="21"/>
            <w:szCs w:val="21"/>
            <w:shd w:val="clear" w:color="auto" w:fill="FFFFFF"/>
            <w:lang w:val="en-US"/>
          </w:rPr>
          <w:t>https://www.thinglink.com/</w:t>
        </w:r>
      </w:hyperlink>
    </w:p>
    <w:p w14:paraId="659FF41B" w14:textId="77777777" w:rsidR="006E5388" w:rsidRPr="006E5388" w:rsidRDefault="006E5388" w:rsidP="00FE7AFB">
      <w:pPr>
        <w:jc w:val="both"/>
        <w:rPr>
          <w:rFonts w:ascii="Georgia" w:hAnsi="Georgia"/>
          <w:color w:val="000000"/>
          <w:sz w:val="21"/>
          <w:szCs w:val="21"/>
          <w:shd w:val="clear" w:color="auto" w:fill="FFFFFF"/>
          <w:lang w:val="en-US"/>
        </w:rPr>
      </w:pPr>
    </w:p>
    <w:p w14:paraId="44649124" w14:textId="77777777" w:rsidR="00FE7AFB" w:rsidRPr="00FA43E2" w:rsidRDefault="00FA43E2" w:rsidP="00FA43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43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E7AFB" w:rsidRPr="00FA43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Основные показатели педагогического опыта: </w:t>
      </w:r>
    </w:p>
    <w:p w14:paraId="6120EA0B" w14:textId="77777777" w:rsidR="00FE7AFB" w:rsidRPr="00A26680" w:rsidRDefault="00FE7AFB" w:rsidP="00A266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266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Цели: создание виртуальных школьных экскурсии; интерактивных карт, плакатов, картинок, видео; учебных пособий и многое другое.</w:t>
      </w:r>
    </w:p>
    <w:p w14:paraId="46BF8B47" w14:textId="77777777" w:rsidR="00A26680" w:rsidRPr="00A26680" w:rsidRDefault="00FE7AFB" w:rsidP="00A266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6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Содержание:</w:t>
      </w:r>
      <w:r w:rsidRPr="00A26680">
        <w:rPr>
          <w:rFonts w:ascii="Georgia" w:hAnsi="Georgia"/>
          <w:b/>
          <w:bCs/>
          <w:color w:val="000000"/>
          <w:sz w:val="21"/>
          <w:szCs w:val="21"/>
        </w:rPr>
        <w:t xml:space="preserve"> </w:t>
      </w:r>
      <w:r w:rsidRPr="00A26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сервис для создания </w:t>
      </w:r>
      <w:r w:rsidRPr="00A26680">
        <w:rPr>
          <w:rFonts w:ascii="Times New Roman" w:hAnsi="Times New Roman" w:cs="Times New Roman"/>
          <w:bCs/>
          <w:color w:val="000000"/>
          <w:sz w:val="28"/>
          <w:szCs w:val="28"/>
        </w:rPr>
        <w:t>интерактивного продукта</w:t>
      </w:r>
      <w:r w:rsidRPr="00A26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превращает обычные картинки/видео в </w:t>
      </w:r>
      <w:r w:rsidRPr="00A26680">
        <w:rPr>
          <w:rFonts w:ascii="Times New Roman" w:hAnsi="Times New Roman" w:cs="Times New Roman"/>
          <w:bCs/>
          <w:color w:val="000000"/>
          <w:sz w:val="28"/>
          <w:szCs w:val="28"/>
        </w:rPr>
        <w:t>интерактивные объекты</w:t>
      </w:r>
      <w:r w:rsidRPr="00A26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A26680">
        <w:rPr>
          <w:rFonts w:ascii="Times New Roman" w:hAnsi="Times New Roman" w:cs="Times New Roman"/>
          <w:bCs/>
          <w:color w:val="000000"/>
          <w:sz w:val="28"/>
          <w:szCs w:val="28"/>
        </w:rPr>
        <w:t>Интерактивность изображения/видео</w:t>
      </w:r>
      <w:r w:rsidRPr="00A26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достигается за счет добавления в него меток с текстовыми подсказками, ссылками на видео, сайты, музыку или изображения. Такой </w:t>
      </w:r>
      <w:r w:rsidRPr="00A26680">
        <w:rPr>
          <w:rFonts w:ascii="Times New Roman" w:hAnsi="Times New Roman" w:cs="Times New Roman"/>
          <w:bCs/>
          <w:sz w:val="28"/>
          <w:szCs w:val="28"/>
        </w:rPr>
        <w:t>интерактивный плакат</w:t>
      </w:r>
      <w:r w:rsidRPr="00A26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легко встроить на свой сайт или блог (имеется код для вставки), а также в любой момент его можно отредактировать.</w:t>
      </w:r>
    </w:p>
    <w:p w14:paraId="3D4EF01F" w14:textId="77777777" w:rsidR="00A26680" w:rsidRPr="00A26680" w:rsidRDefault="00FE7AFB" w:rsidP="00A266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6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Результат: интерактивные карты, таблицы, видео, схемы, картинки, плакаты, графики</w:t>
      </w:r>
      <w:r w:rsidR="00A26680" w:rsidRPr="00A266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185E9A20" w14:textId="77777777" w:rsidR="00A26680" w:rsidRDefault="00A26680" w:rsidP="00A2668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26680">
        <w:rPr>
          <w:color w:val="000000" w:themeColor="text1"/>
          <w:sz w:val="28"/>
          <w:szCs w:val="28"/>
        </w:rPr>
        <w:t>2. Подберите наглядный материал: фото, видео, рисунки и т.д.</w:t>
      </w:r>
    </w:p>
    <w:p w14:paraId="004B6E55" w14:textId="77777777" w:rsidR="006E5388" w:rsidRDefault="00A26680" w:rsidP="00A2668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Фото:</w:t>
      </w:r>
    </w:p>
    <w:p w14:paraId="68D468E6" w14:textId="77777777" w:rsidR="006E5388" w:rsidRDefault="00A26680" w:rsidP="00A2668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4E674149" wp14:editId="6A406602">
            <wp:extent cx="2622550" cy="1742440"/>
            <wp:effectExtent l="0" t="0" r="6350" b="0"/>
            <wp:docPr id="1" name="Рисунок 1" descr="C:\Users\ElenskajaJA\AppData\Local\Microsoft\Windows\INetCache\Content.MSO\AA4A7D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skajaJA\AppData\Local\Microsoft\Windows\INetCache\Content.MSO\AA4A7D2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4396486C" wp14:editId="77652E13">
            <wp:extent cx="1879697" cy="2172614"/>
            <wp:effectExtent l="0" t="0" r="6350" b="0"/>
            <wp:docPr id="2" name="Рисунок 2" descr="C:\Users\ElenskajaJA\AppData\Local\Microsoft\Windows\INetCache\Content.MSO\85E1D8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skajaJA\AppData\Local\Microsoft\Windows\INetCache\Content.MSO\85E1D81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98" cy="219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</w:t>
      </w:r>
    </w:p>
    <w:p w14:paraId="37C93E56" w14:textId="77777777" w:rsidR="00A26680" w:rsidRPr="006E5388" w:rsidRDefault="00A26680" w:rsidP="00A2668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FA57CBE" wp14:editId="0AAF9052">
            <wp:extent cx="2622550" cy="2622550"/>
            <wp:effectExtent l="0" t="0" r="6350" b="6350"/>
            <wp:docPr id="3" name="Рисунок 3" descr="Краткая биография Пушкина: самое глав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раткая биография Пушкина: самое главно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266" cy="263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</w:t>
      </w:r>
    </w:p>
    <w:p w14:paraId="3E6937FE" w14:textId="77777777" w:rsidR="00A26680" w:rsidRDefault="00A26680" w:rsidP="00A2668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C4040AE" wp14:editId="17FE111B">
            <wp:extent cx="2631112" cy="2011680"/>
            <wp:effectExtent l="0" t="0" r="0" b="7620"/>
            <wp:docPr id="4" name="Рисунок 4" descr="Сказка о попе и о работнике его Балде читать онлайн | Александр Сергеевич  Пуш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зка о попе и о работнике его Балде читать онлайн | Александр Сергеевич  Пушкин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3" t="1700" r="6150" b="1676"/>
                    <a:stretch/>
                  </pic:blipFill>
                  <pic:spPr bwMode="auto">
                    <a:xfrm>
                      <a:off x="0" y="0"/>
                      <a:ext cx="2646484" cy="202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95E170" w14:textId="77777777" w:rsidR="00A26680" w:rsidRPr="00A26680" w:rsidRDefault="00A26680" w:rsidP="00A2668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8E2EDA3" wp14:editId="04C33BDE">
            <wp:extent cx="2633472" cy="1891756"/>
            <wp:effectExtent l="0" t="0" r="0" b="0"/>
            <wp:docPr id="5" name="Рисунок 5" descr="Пазл Castorland 60 деталей: ВС Сказка О Царе Салтане - B-PU06345-BC -  1001puzzle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азл Castorland 60 деталей: ВС Сказка О Царе Салтане - B-PU06345-BC -  1001puzzle.r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703" cy="190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50DC6939" wp14:editId="32BD84AD">
            <wp:extent cx="2583627" cy="1938528"/>
            <wp:effectExtent l="0" t="0" r="7620" b="5080"/>
            <wp:docPr id="6" name="Рисунок 6" descr="Сказка о рыбаке и рыбке (мультфильм)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казка о рыбаке и рыбке (мультфильм)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80" cy="195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2B97B9F0" wp14:editId="76C504E6">
            <wp:extent cx="2649846" cy="1982420"/>
            <wp:effectExtent l="0" t="0" r="0" b="0"/>
            <wp:docPr id="7" name="Рисунок 7" descr="Сказка о Золотом петушке / &quot;Сказка о золотом петушке&quot;. &quot;Сказка о рыбаке и  рыбке &quot;. &quot;Аист&quot; / tvkultur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казка о Золотом петушке / &quot;Сказка о золотом петушке&quot;. &quot;Сказка о рыбаке и  рыбке &quot;. &quot;Аист&quot; / tvkultura.r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114" cy="199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59EE27" wp14:editId="38123F16">
            <wp:extent cx="2128723" cy="2936563"/>
            <wp:effectExtent l="0" t="0" r="5080" b="0"/>
            <wp:docPr id="8" name="Рисунок 8" descr="Сказка о Золотом Петушке&quot; А.С. Пушкин Рис. В.М. Конашевича Изд. 1949 г. »  Сайт для детей и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казка о Золотом Петушке&quot; А.С. Пушкин Рис. В.М. Конашевича Изд. 1949 г. »  Сайт для детей и родителе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613" cy="295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6818B" w14:textId="77777777" w:rsidR="00A26680" w:rsidRDefault="00A26680" w:rsidP="00A2668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26680">
        <w:rPr>
          <w:color w:val="000000" w:themeColor="text1"/>
          <w:sz w:val="28"/>
          <w:szCs w:val="28"/>
        </w:rPr>
        <w:lastRenderedPageBreak/>
        <w:t>3. Определите порядок изложения материала.</w:t>
      </w:r>
    </w:p>
    <w:p w14:paraId="28D49501" w14:textId="77777777" w:rsidR="00FA43E2" w:rsidRDefault="00FA43E2" w:rsidP="00FA43E2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Знакомим с данным сервисом студентов (проходим регистрацию, </w:t>
      </w:r>
      <w:proofErr w:type="spellStart"/>
      <w:r>
        <w:rPr>
          <w:color w:val="000000" w:themeColor="text1"/>
          <w:sz w:val="28"/>
          <w:szCs w:val="28"/>
        </w:rPr>
        <w:t>расказываем</w:t>
      </w:r>
      <w:proofErr w:type="spellEnd"/>
      <w:r>
        <w:rPr>
          <w:color w:val="000000" w:themeColor="text1"/>
          <w:sz w:val="28"/>
          <w:szCs w:val="28"/>
        </w:rPr>
        <w:t xml:space="preserve"> о содержании и возможностях сервиса, демонстрируем работу интерфейса и возможности публикации).</w:t>
      </w:r>
    </w:p>
    <w:p w14:paraId="7E65033A" w14:textId="77777777" w:rsidR="00FA43E2" w:rsidRDefault="00FA43E2" w:rsidP="00FA43E2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Студенты определяются с темой своего проекта.</w:t>
      </w:r>
    </w:p>
    <w:p w14:paraId="0439CD4C" w14:textId="77777777" w:rsidR="00FA43E2" w:rsidRDefault="00EC4CA5" w:rsidP="00FA43E2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Этапы проектирования:</w:t>
      </w:r>
    </w:p>
    <w:p w14:paraId="38858E96" w14:textId="77777777" w:rsidR="00EC4CA5" w:rsidRDefault="00EC4CA5" w:rsidP="00EC4CA5">
      <w:pPr>
        <w:pStyle w:val="a5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Студенты находят необходимые изображения, видеоматериалы, ссылки на источники, теоретический текст, аудиофайлы, которые требуются по данной теме.</w:t>
      </w:r>
    </w:p>
    <w:p w14:paraId="76BBF03F" w14:textId="77777777" w:rsidR="00EC4CA5" w:rsidRPr="00EC4CA5" w:rsidRDefault="00EC4CA5" w:rsidP="00EC4CA5">
      <w:pPr>
        <w:pStyle w:val="a5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Начинают работу в </w:t>
      </w:r>
      <w:proofErr w:type="spellStart"/>
      <w:r w:rsidRPr="00686070">
        <w:rPr>
          <w:bCs/>
          <w:iCs/>
          <w:sz w:val="28"/>
          <w:szCs w:val="28"/>
        </w:rPr>
        <w:t>Thinglink</w:t>
      </w:r>
      <w:proofErr w:type="spellEnd"/>
      <w:r w:rsidRPr="00EC4CA5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-</w:t>
      </w:r>
      <w:r w:rsidRPr="00EC4CA5">
        <w:rPr>
          <w:bCs/>
          <w:iCs/>
          <w:sz w:val="28"/>
          <w:szCs w:val="28"/>
        </w:rPr>
        <w:t xml:space="preserve">&gt; </w:t>
      </w:r>
      <w:r>
        <w:rPr>
          <w:bCs/>
          <w:iCs/>
          <w:sz w:val="28"/>
          <w:szCs w:val="28"/>
        </w:rPr>
        <w:t>создают метки</w:t>
      </w:r>
      <w:r w:rsidRPr="00EC4CA5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-</w:t>
      </w:r>
      <w:r w:rsidRPr="00EC4CA5">
        <w:rPr>
          <w:bCs/>
          <w:iCs/>
          <w:sz w:val="28"/>
          <w:szCs w:val="28"/>
        </w:rPr>
        <w:t xml:space="preserve">&gt; </w:t>
      </w:r>
      <w:r>
        <w:rPr>
          <w:bCs/>
          <w:iCs/>
          <w:sz w:val="28"/>
          <w:szCs w:val="28"/>
        </w:rPr>
        <w:t>к каждой метке загружают необходимые</w:t>
      </w:r>
      <w:r w:rsidRPr="00EC4CA5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материалы, заранее их скомпоновав -</w:t>
      </w:r>
      <w:r w:rsidRPr="00EC4CA5">
        <w:rPr>
          <w:bCs/>
          <w:iCs/>
          <w:sz w:val="28"/>
          <w:szCs w:val="28"/>
        </w:rPr>
        <w:t xml:space="preserve">&gt; </w:t>
      </w:r>
      <w:r>
        <w:rPr>
          <w:bCs/>
          <w:iCs/>
          <w:sz w:val="28"/>
          <w:szCs w:val="28"/>
        </w:rPr>
        <w:t>сохраняют свою работу (под конкретным именем) -</w:t>
      </w:r>
      <w:r w:rsidRPr="00EC4CA5">
        <w:rPr>
          <w:bCs/>
          <w:iCs/>
          <w:sz w:val="28"/>
          <w:szCs w:val="28"/>
        </w:rPr>
        <w:t>&gt;</w:t>
      </w:r>
      <w:r>
        <w:rPr>
          <w:bCs/>
          <w:iCs/>
          <w:sz w:val="28"/>
          <w:szCs w:val="28"/>
        </w:rPr>
        <w:t xml:space="preserve"> делают свой интерактивный продукт общедоступным -</w:t>
      </w:r>
      <w:r w:rsidRPr="00EC4CA5">
        <w:rPr>
          <w:bCs/>
          <w:iCs/>
          <w:sz w:val="28"/>
          <w:szCs w:val="28"/>
        </w:rPr>
        <w:t>&gt;</w:t>
      </w:r>
      <w:r>
        <w:rPr>
          <w:bCs/>
          <w:iCs/>
          <w:sz w:val="28"/>
          <w:szCs w:val="28"/>
        </w:rPr>
        <w:t xml:space="preserve"> копируют адресную ссылку и прикрепляют в свою именную доску. </w:t>
      </w:r>
    </w:p>
    <w:p w14:paraId="22FCA656" w14:textId="77777777" w:rsidR="00EC4CA5" w:rsidRDefault="00EC4CA5" w:rsidP="00EC4CA5">
      <w:pPr>
        <w:pStyle w:val="a5"/>
        <w:shd w:val="clear" w:color="auto" w:fill="FFFFFF"/>
        <w:spacing w:before="0" w:beforeAutospacing="0" w:after="150" w:afterAutospacing="0"/>
        <w:ind w:left="1440"/>
        <w:rPr>
          <w:bCs/>
          <w:iCs/>
          <w:sz w:val="28"/>
          <w:szCs w:val="28"/>
        </w:rPr>
      </w:pPr>
    </w:p>
    <w:p w14:paraId="5185F80C" w14:textId="77777777" w:rsidR="00EC4CA5" w:rsidRPr="00A26680" w:rsidRDefault="006E5388" w:rsidP="00EC4CA5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Зашита интерактивного продукта.</w:t>
      </w:r>
    </w:p>
    <w:p w14:paraId="1B89D727" w14:textId="77777777" w:rsidR="00A26680" w:rsidRDefault="00A26680" w:rsidP="00A2668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A26680">
        <w:rPr>
          <w:color w:val="000000" w:themeColor="text1"/>
          <w:sz w:val="28"/>
          <w:szCs w:val="28"/>
        </w:rPr>
        <w:t xml:space="preserve">4. </w:t>
      </w:r>
      <w:r w:rsidR="006E5388">
        <w:rPr>
          <w:color w:val="000000" w:themeColor="text1"/>
          <w:sz w:val="28"/>
          <w:szCs w:val="28"/>
        </w:rPr>
        <w:t>Пример</w:t>
      </w:r>
      <w:r w:rsidRPr="00A26680">
        <w:rPr>
          <w:color w:val="000000" w:themeColor="text1"/>
          <w:sz w:val="28"/>
          <w:szCs w:val="28"/>
        </w:rPr>
        <w:t xml:space="preserve"> представления иннов</w:t>
      </w:r>
      <w:r w:rsidR="006E5388">
        <w:rPr>
          <w:color w:val="000000" w:themeColor="text1"/>
          <w:sz w:val="28"/>
          <w:szCs w:val="28"/>
        </w:rPr>
        <w:t>ационного педагогического опыта</w:t>
      </w:r>
    </w:p>
    <w:p w14:paraId="120FB123" w14:textId="77777777" w:rsidR="006E5388" w:rsidRDefault="00014F0D" w:rsidP="00A2668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hyperlink r:id="rId15" w:history="1">
        <w:r w:rsidR="006E5388" w:rsidRPr="00632CA9">
          <w:rPr>
            <w:rStyle w:val="a3"/>
            <w:sz w:val="28"/>
            <w:szCs w:val="28"/>
          </w:rPr>
          <w:t>https://www.thinglink.com/scene/1289618530009874435?editor-closed</w:t>
        </w:r>
      </w:hyperlink>
    </w:p>
    <w:p w14:paraId="7F0B4781" w14:textId="77777777" w:rsidR="006E5388" w:rsidRPr="00A26680" w:rsidRDefault="006E5388" w:rsidP="00A26680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14:paraId="6EC31E1D" w14:textId="77777777" w:rsidR="00FE7AFB" w:rsidRPr="00A26680" w:rsidRDefault="00A26680" w:rsidP="00A266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6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sectPr w:rsidR="00FE7AFB" w:rsidRPr="00A26680" w:rsidSect="00A26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810"/>
    <w:multiLevelType w:val="hybridMultilevel"/>
    <w:tmpl w:val="64D22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7045"/>
    <w:multiLevelType w:val="hybridMultilevel"/>
    <w:tmpl w:val="8DD49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336A8"/>
    <w:multiLevelType w:val="hybridMultilevel"/>
    <w:tmpl w:val="DD6C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81B74"/>
    <w:multiLevelType w:val="hybridMultilevel"/>
    <w:tmpl w:val="E4A063C0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A4E1E6A"/>
    <w:multiLevelType w:val="hybridMultilevel"/>
    <w:tmpl w:val="6EE01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E6453"/>
    <w:multiLevelType w:val="hybridMultilevel"/>
    <w:tmpl w:val="2A86B26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B">
      <w:start w:val="1"/>
      <w:numFmt w:val="lowerRoman"/>
      <w:lvlText w:val="%2."/>
      <w:lvlJc w:val="righ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AFB"/>
    <w:rsid w:val="00014F0D"/>
    <w:rsid w:val="001C679C"/>
    <w:rsid w:val="006E5388"/>
    <w:rsid w:val="00874082"/>
    <w:rsid w:val="00A26680"/>
    <w:rsid w:val="00EC4CA5"/>
    <w:rsid w:val="00F11B90"/>
    <w:rsid w:val="00FA43E2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B6A3"/>
  <w15:chartTrackingRefBased/>
  <w15:docId w15:val="{6B3A80D5-2D4E-403F-83AE-8A7D9B5D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A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668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26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1C679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14F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hinglink.com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drive.google.com/file/d/1hqSl7Nb3FVBO8vt1JbF3x1gYWzrBRcxb/view?usp=sharing" TargetMode="External"/><Relationship Id="rId15" Type="http://schemas.openxmlformats.org/officeDocument/2006/relationships/hyperlink" Target="https://www.thinglink.com/scene/1289618530009874435?editor-closed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Еленская Яна Арчиловна</dc:creator>
  <cp:keywords/>
  <dc:description/>
  <cp:lastModifiedBy>Азевич Алексей Иванович</cp:lastModifiedBy>
  <cp:revision>2</cp:revision>
  <dcterms:created xsi:type="dcterms:W3CDTF">2021-09-21T06:26:00Z</dcterms:created>
  <dcterms:modified xsi:type="dcterms:W3CDTF">2021-09-21T06:26:00Z</dcterms:modified>
</cp:coreProperties>
</file>