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B1E44" w14:textId="35203451" w:rsidR="008146EC" w:rsidRDefault="00F578CA" w:rsidP="00F578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для презентаций (Физиология) – 2 семестр</w:t>
      </w:r>
    </w:p>
    <w:p w14:paraId="60185316" w14:textId="4EBF4F8A" w:rsidR="008146EC" w:rsidRDefault="00F578CA" w:rsidP="008146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открытия групп крови. Переливание крови.</w:t>
      </w:r>
    </w:p>
    <w:p w14:paraId="5A0AE97B" w14:textId="7CAFC755" w:rsidR="00F578CA" w:rsidRDefault="00F578CA" w:rsidP="00F57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Биохимические показатели крови и их значение.</w:t>
      </w:r>
    </w:p>
    <w:p w14:paraId="7E7EFC3D" w14:textId="2D94E133" w:rsidR="00241FF8" w:rsidRDefault="00241FF8" w:rsidP="00241F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308">
        <w:rPr>
          <w:rFonts w:ascii="Times New Roman" w:hAnsi="Times New Roman" w:cs="Times New Roman"/>
          <w:sz w:val="28"/>
          <w:szCs w:val="28"/>
        </w:rPr>
        <w:t>Особенности иммунитета у детей.</w:t>
      </w:r>
    </w:p>
    <w:p w14:paraId="439022A4" w14:textId="40A7C77A" w:rsidR="000A57CF" w:rsidRDefault="000A57CF" w:rsidP="00241F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Стресс и его воздействие на организм.</w:t>
      </w:r>
    </w:p>
    <w:p w14:paraId="7F9C794B" w14:textId="7134C4CB" w:rsidR="000A57CF" w:rsidRDefault="000A57CF" w:rsidP="00241F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гормонов в медицине.</w:t>
      </w:r>
    </w:p>
    <w:p w14:paraId="106E88A6" w14:textId="57CA290B" w:rsidR="000A57CF" w:rsidRPr="00241FF8" w:rsidRDefault="000A57CF" w:rsidP="00241F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Анаболики и их воздействие на организм.</w:t>
      </w:r>
    </w:p>
    <w:p w14:paraId="20385826" w14:textId="2AD13E02" w:rsidR="008146EC" w:rsidRDefault="008146EC" w:rsidP="008146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оценки функционирования кровеносной системы и их значение: электрокардиография</w:t>
      </w:r>
      <w:r w:rsidR="00F578CA">
        <w:rPr>
          <w:rFonts w:ascii="Times New Roman" w:hAnsi="Times New Roman" w:cs="Times New Roman"/>
          <w:sz w:val="28"/>
          <w:szCs w:val="28"/>
        </w:rPr>
        <w:t>, фонокардиография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34D710" w14:textId="77777777" w:rsidR="00F578CA" w:rsidRDefault="00F578CA" w:rsidP="008146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Ультразвуковая диагностика внутренних органов – характеристика метода и его возможности.</w:t>
      </w:r>
    </w:p>
    <w:p w14:paraId="2F9E1F02" w14:textId="272A80EF" w:rsidR="008146EC" w:rsidRDefault="00F578CA" w:rsidP="008146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78CA">
        <w:rPr>
          <w:rFonts w:ascii="Times New Roman" w:hAnsi="Times New Roman" w:cs="Times New Roman"/>
          <w:sz w:val="28"/>
          <w:szCs w:val="28"/>
        </w:rPr>
        <w:t>В</w:t>
      </w:r>
      <w:r w:rsidR="008146EC" w:rsidRPr="00F578CA">
        <w:rPr>
          <w:rFonts w:ascii="Times New Roman" w:hAnsi="Times New Roman" w:cs="Times New Roman"/>
          <w:sz w:val="28"/>
          <w:szCs w:val="28"/>
        </w:rPr>
        <w:t>рожденные заболевания сердца</w:t>
      </w:r>
      <w:r>
        <w:rPr>
          <w:rFonts w:ascii="Times New Roman" w:hAnsi="Times New Roman" w:cs="Times New Roman"/>
          <w:sz w:val="28"/>
          <w:szCs w:val="28"/>
        </w:rPr>
        <w:t xml:space="preserve">, причины возникновения и </w:t>
      </w:r>
      <w:r w:rsidR="001A79FC">
        <w:rPr>
          <w:rFonts w:ascii="Times New Roman" w:hAnsi="Times New Roman" w:cs="Times New Roman"/>
          <w:sz w:val="28"/>
          <w:szCs w:val="28"/>
        </w:rPr>
        <w:t>симптомы</w:t>
      </w:r>
      <w:r w:rsidR="008146EC" w:rsidRPr="00F578CA">
        <w:rPr>
          <w:rFonts w:ascii="Times New Roman" w:hAnsi="Times New Roman" w:cs="Times New Roman"/>
          <w:sz w:val="28"/>
          <w:szCs w:val="28"/>
        </w:rPr>
        <w:t>.</w:t>
      </w:r>
    </w:p>
    <w:p w14:paraId="47CC8C76" w14:textId="050E0EA3" w:rsidR="00241FF8" w:rsidRDefault="001A79FC" w:rsidP="00241F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Приобретенные пороки сердца, причины возникновения и профилактика.</w:t>
      </w:r>
    </w:p>
    <w:p w14:paraId="07542BD4" w14:textId="5E33179E" w:rsidR="00241FF8" w:rsidRDefault="00241FF8" w:rsidP="00241F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сердечного ритма: разновидности, причины и профилактика.</w:t>
      </w:r>
    </w:p>
    <w:p w14:paraId="691DE023" w14:textId="7231DDB3" w:rsidR="00241FF8" w:rsidRDefault="00241FF8" w:rsidP="00241F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Гипертония в подростковом и юношеском возрасте: причины и профилактика.</w:t>
      </w:r>
    </w:p>
    <w:p w14:paraId="7E12FE7B" w14:textId="50C9845C" w:rsidR="000A57CF" w:rsidRDefault="000A57CF" w:rsidP="00241F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Внезапная остановка сердца. Признаки и первая помощь.</w:t>
      </w:r>
    </w:p>
    <w:p w14:paraId="69B720D5" w14:textId="5DE79529" w:rsidR="001A79FC" w:rsidRDefault="008146EC" w:rsidP="00241F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1FF8">
        <w:rPr>
          <w:rFonts w:ascii="Times New Roman" w:hAnsi="Times New Roman" w:cs="Times New Roman"/>
          <w:sz w:val="28"/>
          <w:szCs w:val="28"/>
        </w:rPr>
        <w:t>Методы изучения дыхательной системы</w:t>
      </w:r>
      <w:r w:rsidR="001A79FC" w:rsidRPr="00241FF8">
        <w:rPr>
          <w:rFonts w:ascii="Times New Roman" w:hAnsi="Times New Roman" w:cs="Times New Roman"/>
          <w:sz w:val="28"/>
          <w:szCs w:val="28"/>
        </w:rPr>
        <w:t xml:space="preserve">: </w:t>
      </w:r>
      <w:r w:rsidR="001A79FC" w:rsidRPr="00241FF8">
        <w:rPr>
          <w:rFonts w:ascii="Times New Roman" w:hAnsi="Times New Roman" w:cs="Times New Roman"/>
          <w:sz w:val="28"/>
          <w:szCs w:val="28"/>
        </w:rPr>
        <w:t>Рентгенологическое исследование легких</w:t>
      </w:r>
      <w:r w:rsidR="00241FF8">
        <w:rPr>
          <w:rFonts w:ascii="Times New Roman" w:hAnsi="Times New Roman" w:cs="Times New Roman"/>
          <w:sz w:val="28"/>
          <w:szCs w:val="28"/>
        </w:rPr>
        <w:t>, компьютерная томография.</w:t>
      </w:r>
    </w:p>
    <w:p w14:paraId="18523AA3" w14:textId="5056D997" w:rsidR="000A57CF" w:rsidRDefault="000A57CF" w:rsidP="00241F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Острые заболевания дыхательной системы и их профилактика. Бронхит.</w:t>
      </w:r>
    </w:p>
    <w:p w14:paraId="2EE65730" w14:textId="3D353719" w:rsidR="000A57CF" w:rsidRDefault="000A57CF" w:rsidP="00241F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Бронхиальная астма: причины возникновения, проявления и профилактика обострений.</w:t>
      </w:r>
    </w:p>
    <w:p w14:paraId="3D8F97E5" w14:textId="18A11DF2" w:rsidR="000A57CF" w:rsidRDefault="000A57CF" w:rsidP="00241F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Аллергены и способы уменьшения их воздействия на организм.</w:t>
      </w:r>
    </w:p>
    <w:p w14:paraId="07AF3F63" w14:textId="77777777" w:rsidR="002A0F66" w:rsidRDefault="000A57CF" w:rsidP="002A0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исследования пищеварительных органов: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фиброскопия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рентгеноскопия</w:t>
      </w:r>
      <w:r w:rsidR="002A0F66">
        <w:rPr>
          <w:rFonts w:ascii="Times New Roman" w:hAnsi="Times New Roman" w:cs="Times New Roman"/>
          <w:sz w:val="28"/>
          <w:szCs w:val="28"/>
        </w:rPr>
        <w:t>.</w:t>
      </w:r>
    </w:p>
    <w:p w14:paraId="59C34D74" w14:textId="0579E328" w:rsidR="002A0F66" w:rsidRDefault="0068783A" w:rsidP="002A0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0F66">
        <w:rPr>
          <w:rFonts w:ascii="Times New Roman" w:hAnsi="Times New Roman" w:cs="Times New Roman"/>
          <w:sz w:val="28"/>
          <w:szCs w:val="28"/>
        </w:rPr>
        <w:t>Памперсы: за и против.</w:t>
      </w:r>
    </w:p>
    <w:p w14:paraId="300C1D18" w14:textId="44E5C6A1" w:rsidR="002A0F66" w:rsidRDefault="002A0F66" w:rsidP="002A0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Острые воспалительные заболевания выделительной системы и их профилактика.</w:t>
      </w:r>
    </w:p>
    <w:p w14:paraId="3C82EAE3" w14:textId="77777777" w:rsidR="002A0F66" w:rsidRPr="000A57CF" w:rsidRDefault="002A0F66" w:rsidP="002A0F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CF">
        <w:rPr>
          <w:rFonts w:ascii="Times New Roman" w:hAnsi="Times New Roman" w:cs="Times New Roman"/>
          <w:sz w:val="28"/>
          <w:szCs w:val="28"/>
        </w:rPr>
        <w:t>Особенности эндокринной системы в период полового созревания.</w:t>
      </w:r>
    </w:p>
    <w:p w14:paraId="15DB641F" w14:textId="77777777" w:rsidR="002A0F66" w:rsidRDefault="0068783A" w:rsidP="002A0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0F66">
        <w:rPr>
          <w:rFonts w:ascii="Times New Roman" w:hAnsi="Times New Roman" w:cs="Times New Roman"/>
          <w:sz w:val="28"/>
          <w:szCs w:val="28"/>
        </w:rPr>
        <w:t>Женское бесплодие и его профилактика.</w:t>
      </w:r>
    </w:p>
    <w:p w14:paraId="76934953" w14:textId="77777777" w:rsidR="002A0F66" w:rsidRDefault="0068783A" w:rsidP="002A0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0F66">
        <w:rPr>
          <w:rFonts w:ascii="Times New Roman" w:hAnsi="Times New Roman" w:cs="Times New Roman"/>
          <w:sz w:val="28"/>
          <w:szCs w:val="28"/>
        </w:rPr>
        <w:t>Мужское бесплодие и его профилактика.</w:t>
      </w:r>
    </w:p>
    <w:p w14:paraId="04F95FFE" w14:textId="3E01EEFF" w:rsidR="0068783A" w:rsidRDefault="0068783A" w:rsidP="002A0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0F66">
        <w:rPr>
          <w:rFonts w:ascii="Times New Roman" w:hAnsi="Times New Roman" w:cs="Times New Roman"/>
          <w:sz w:val="28"/>
          <w:szCs w:val="28"/>
        </w:rPr>
        <w:t>Нарушения полового созревания.</w:t>
      </w:r>
    </w:p>
    <w:p w14:paraId="6B3A84AD" w14:textId="5B66868B" w:rsidR="002A0F66" w:rsidRPr="002A0F66" w:rsidRDefault="002A0F66" w:rsidP="002A0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Половое воспитание подростков.</w:t>
      </w:r>
    </w:p>
    <w:p w14:paraId="54FD531D" w14:textId="14583BB2" w:rsidR="008146EC" w:rsidRDefault="008146EC" w:rsidP="008146EC"/>
    <w:p w14:paraId="17F6E938" w14:textId="765DBCBE" w:rsidR="001745D5" w:rsidRDefault="001745D5" w:rsidP="008146EC"/>
    <w:p w14:paraId="63BC3AAE" w14:textId="7613BBFE" w:rsidR="00DA24EC" w:rsidRDefault="00DA24EC" w:rsidP="001745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 задание:</w:t>
      </w:r>
    </w:p>
    <w:p w14:paraId="6E1FFBBA" w14:textId="645DD777" w:rsidR="00DA24EC" w:rsidRDefault="00DA24EC" w:rsidP="001745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Разработка конспекта </w:t>
      </w:r>
      <w:r w:rsidR="004A0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(технологической карты)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 биологии по тематике «Человек и его здоровье»</w:t>
      </w:r>
    </w:p>
    <w:p w14:paraId="063C6DF2" w14:textId="41BEBE53" w:rsidR="001745D5" w:rsidRDefault="00DA24EC" w:rsidP="001745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1745D5" w:rsidRPr="00E5572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интерактивного приложения к уроку биологии по темам раздела</w:t>
      </w:r>
    </w:p>
    <w:p w14:paraId="04146191" w14:textId="4E633A01" w:rsidR="00DA24EC" w:rsidRDefault="00DA24EC" w:rsidP="00DA24E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Разработка </w:t>
      </w:r>
      <w:r w:rsidR="000D7408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набора тестов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«Человек и его здоровье»</w:t>
      </w:r>
    </w:p>
    <w:p w14:paraId="4D9860DA" w14:textId="1CEFA53C" w:rsidR="00DA24EC" w:rsidRPr="00E5572D" w:rsidRDefault="00DA24EC" w:rsidP="001745D5">
      <w:pPr>
        <w:jc w:val="both"/>
        <w:rPr>
          <w:sz w:val="28"/>
          <w:szCs w:val="28"/>
        </w:rPr>
      </w:pPr>
    </w:p>
    <w:sectPr w:rsidR="00DA24EC" w:rsidRPr="00E5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C5020"/>
    <w:multiLevelType w:val="hybridMultilevel"/>
    <w:tmpl w:val="316C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955750"/>
    <w:multiLevelType w:val="hybridMultilevel"/>
    <w:tmpl w:val="A508D352"/>
    <w:lvl w:ilvl="0" w:tplc="2C54F8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8658C"/>
    <w:multiLevelType w:val="hybridMultilevel"/>
    <w:tmpl w:val="316C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320BFE"/>
    <w:multiLevelType w:val="hybridMultilevel"/>
    <w:tmpl w:val="316C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99"/>
    <w:rsid w:val="000436AD"/>
    <w:rsid w:val="000A57CF"/>
    <w:rsid w:val="000D7408"/>
    <w:rsid w:val="001745D5"/>
    <w:rsid w:val="001A79FC"/>
    <w:rsid w:val="00241FF8"/>
    <w:rsid w:val="00276B99"/>
    <w:rsid w:val="002A0F66"/>
    <w:rsid w:val="003D574A"/>
    <w:rsid w:val="0048581C"/>
    <w:rsid w:val="004A06CF"/>
    <w:rsid w:val="005D334A"/>
    <w:rsid w:val="0068783A"/>
    <w:rsid w:val="007255A7"/>
    <w:rsid w:val="008146EC"/>
    <w:rsid w:val="00862654"/>
    <w:rsid w:val="0090588C"/>
    <w:rsid w:val="009950DC"/>
    <w:rsid w:val="00B1345B"/>
    <w:rsid w:val="00DA24EC"/>
    <w:rsid w:val="00DB20B2"/>
    <w:rsid w:val="00DE3B5B"/>
    <w:rsid w:val="00E61635"/>
    <w:rsid w:val="00F5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FF25"/>
  <w15:chartTrackingRefBased/>
  <w15:docId w15:val="{8C8C8E37-CA28-431F-ABAD-55B02431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46EC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8146EC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48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8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Зверева</dc:creator>
  <cp:keywords/>
  <dc:description/>
  <cp:lastModifiedBy>Зверева Марина Валентиновна</cp:lastModifiedBy>
  <cp:revision>15</cp:revision>
  <dcterms:created xsi:type="dcterms:W3CDTF">2021-02-07T22:15:00Z</dcterms:created>
  <dcterms:modified xsi:type="dcterms:W3CDTF">2021-02-08T15:31:00Z</dcterms:modified>
</cp:coreProperties>
</file>