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6" w:rsidRDefault="00F52346" w:rsidP="00F523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F52346" w:rsidRDefault="00F52346" w:rsidP="00744E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="00032F67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Человек в глобальном коммуникативном пространстве</w:t>
      </w:r>
    </w:p>
    <w:p w:rsidR="00F52346" w:rsidRDefault="00F52346" w:rsidP="00F52346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F52346" w:rsidTr="005C4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46" w:rsidRDefault="00F52346" w:rsidP="005C4C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46" w:rsidRDefault="00F52346" w:rsidP="005C4C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46" w:rsidRDefault="00F52346" w:rsidP="005C4C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52346" w:rsidTr="005C4C82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346" w:rsidRPr="00B4404B" w:rsidRDefault="00F52346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2346" w:rsidRPr="004C2FC8" w:rsidRDefault="001E6364" w:rsidP="008E27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8E2760">
              <w:rPr>
                <w:rFonts w:ascii="Times New Roman" w:hAnsi="Times New Roman"/>
              </w:rPr>
              <w:t>в пространстве языка и культуры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2760" w:rsidRPr="004C2FC8" w:rsidRDefault="00F52346" w:rsidP="002639BD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 xml:space="preserve">Человек говорящий. </w:t>
            </w:r>
            <w:r w:rsidR="006542BC">
              <w:rPr>
                <w:rFonts w:ascii="Times New Roman" w:hAnsi="Times New Roman"/>
              </w:rPr>
              <w:t xml:space="preserve">Мир, дискурс и общество. </w:t>
            </w:r>
            <w:r w:rsidR="008E2760" w:rsidRPr="008E2760">
              <w:rPr>
                <w:rFonts w:ascii="Times New Roman" w:hAnsi="Times New Roman"/>
              </w:rPr>
              <w:t>Язык и культура.</w:t>
            </w:r>
            <w:r w:rsidR="008E2760">
              <w:rPr>
                <w:rFonts w:ascii="Times New Roman" w:hAnsi="Times New Roman"/>
              </w:rPr>
              <w:t xml:space="preserve"> </w:t>
            </w:r>
            <w:r w:rsidRPr="004C2FC8">
              <w:rPr>
                <w:rFonts w:ascii="Times New Roman" w:hAnsi="Times New Roman"/>
              </w:rPr>
              <w:t xml:space="preserve">Языковая личность и ее типы. Аспекты изучения языковой личности: ценностный, познавательный, поведенческий. </w:t>
            </w:r>
          </w:p>
        </w:tc>
      </w:tr>
      <w:tr w:rsidR="00F52346" w:rsidTr="005C4C8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F52346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F52346" w:rsidP="005C4C82">
            <w:pPr>
              <w:spacing w:after="0"/>
              <w:rPr>
                <w:rFonts w:ascii="Times New Roman" w:hAnsi="Times New Roman"/>
              </w:rPr>
            </w:pPr>
            <w:r w:rsidRPr="004C2FC8">
              <w:rPr>
                <w:rFonts w:ascii="Times New Roman" w:hAnsi="Times New Roman"/>
              </w:rPr>
              <w:t xml:space="preserve">Дискурс: современные подходы к </w:t>
            </w:r>
            <w:r w:rsidR="002639BD">
              <w:rPr>
                <w:rFonts w:ascii="Times New Roman" w:hAnsi="Times New Roman"/>
              </w:rPr>
              <w:t>исследованию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1E6364" w:rsidRPr="001E6364" w:rsidRDefault="001E6364" w:rsidP="00300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дискурса как </w:t>
            </w:r>
            <w:r w:rsidRPr="001E6364">
              <w:rPr>
                <w:rFonts w:ascii="Times New Roman" w:hAnsi="Times New Roman"/>
              </w:rPr>
              <w:t>методологическое основание научного анализа коммуникации</w:t>
            </w:r>
            <w:r>
              <w:rPr>
                <w:rFonts w:ascii="Times New Roman" w:hAnsi="Times New Roman"/>
              </w:rPr>
              <w:t xml:space="preserve">. </w:t>
            </w:r>
            <w:r w:rsidRPr="001E6364">
              <w:rPr>
                <w:rFonts w:ascii="Times New Roman" w:hAnsi="Times New Roman"/>
              </w:rPr>
              <w:t xml:space="preserve"> </w:t>
            </w:r>
          </w:p>
          <w:p w:rsidR="00F52346" w:rsidRPr="004C2FC8" w:rsidRDefault="001E6364" w:rsidP="00300C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E6364">
              <w:rPr>
                <w:rFonts w:ascii="Times New Roman" w:hAnsi="Times New Roman"/>
              </w:rPr>
              <w:t xml:space="preserve">онятия </w:t>
            </w:r>
            <w:r w:rsidRPr="001E6364">
              <w:rPr>
                <w:rFonts w:ascii="Times New Roman" w:hAnsi="Times New Roman"/>
                <w:i/>
              </w:rPr>
              <w:t>речевая коммуникация, речевая деятельность, дискурс, текст</w:t>
            </w:r>
            <w:r>
              <w:rPr>
                <w:rFonts w:ascii="Times New Roman" w:hAnsi="Times New Roman"/>
              </w:rPr>
              <w:t>.</w:t>
            </w:r>
            <w:r w:rsidRPr="001E636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Подходы к</w:t>
            </w:r>
            <w:r w:rsidRPr="001E6364">
              <w:rPr>
                <w:rFonts w:ascii="Times New Roman" w:eastAsiaTheme="minorHAnsi" w:hAnsi="Times New Roman"/>
                <w:sz w:val="24"/>
                <w:szCs w:val="24"/>
              </w:rPr>
              <w:t xml:space="preserve"> дискурс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 в различных научных сферах. П</w:t>
            </w:r>
            <w:r w:rsidRPr="001E6364">
              <w:rPr>
                <w:rFonts w:ascii="Times New Roman" w:eastAsiaTheme="minorHAnsi" w:hAnsi="Times New Roman"/>
                <w:sz w:val="24"/>
                <w:szCs w:val="24"/>
              </w:rPr>
              <w:t>онятие и категории дискурса с точки зрения лингвистики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Дискурс-текст-речь.</w:t>
            </w:r>
            <w:r w:rsidR="00300C22">
              <w:rPr>
                <w:rFonts w:ascii="Times New Roman" w:eastAsiaTheme="minorHAnsi" w:hAnsi="Times New Roman"/>
                <w:sz w:val="24"/>
                <w:szCs w:val="24"/>
              </w:rPr>
              <w:t xml:space="preserve"> Виды д</w:t>
            </w:r>
            <w:r w:rsidR="008E2760">
              <w:rPr>
                <w:rFonts w:ascii="Times New Roman" w:eastAsiaTheme="minorHAnsi" w:hAnsi="Times New Roman"/>
                <w:sz w:val="24"/>
                <w:szCs w:val="24"/>
              </w:rPr>
              <w:t>искурса</w:t>
            </w:r>
          </w:p>
        </w:tc>
      </w:tr>
      <w:tr w:rsidR="008E2760" w:rsidTr="005C4C8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E2760" w:rsidRDefault="008E2760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E2760" w:rsidRPr="004C2FC8" w:rsidRDefault="008E2760" w:rsidP="005C4C82">
            <w:pPr>
              <w:spacing w:after="0"/>
              <w:rPr>
                <w:rFonts w:ascii="Times New Roman" w:hAnsi="Times New Roman"/>
              </w:rPr>
            </w:pPr>
            <w:r w:rsidRPr="008E2760">
              <w:rPr>
                <w:rFonts w:ascii="Times New Roman" w:hAnsi="Times New Roman"/>
              </w:rPr>
              <w:t>Дискурс и личность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E2760" w:rsidRDefault="008E2760" w:rsidP="001E6364">
            <w:pPr>
              <w:spacing w:after="0"/>
              <w:rPr>
                <w:rFonts w:ascii="Times New Roman" w:hAnsi="Times New Roman"/>
              </w:rPr>
            </w:pPr>
            <w:r w:rsidRPr="008E2760">
              <w:rPr>
                <w:rFonts w:ascii="Times New Roman" w:hAnsi="Times New Roman"/>
              </w:rPr>
              <w:t>Дискурсивное конструирование мира. Проблема речевого воздействия.</w:t>
            </w:r>
            <w:r>
              <w:t xml:space="preserve"> </w:t>
            </w:r>
            <w:proofErr w:type="spellStart"/>
            <w:r w:rsidRPr="008E2760">
              <w:rPr>
                <w:rFonts w:ascii="Times New Roman" w:hAnsi="Times New Roman"/>
              </w:rPr>
              <w:t>Интенциональная</w:t>
            </w:r>
            <w:proofErr w:type="spellEnd"/>
            <w:r w:rsidRPr="008E2760">
              <w:rPr>
                <w:rFonts w:ascii="Times New Roman" w:hAnsi="Times New Roman"/>
              </w:rPr>
              <w:t xml:space="preserve"> составляющая дискурса. Интенция </w:t>
            </w:r>
            <w:proofErr w:type="spellStart"/>
            <w:r w:rsidRPr="008E2760">
              <w:rPr>
                <w:rFonts w:ascii="Times New Roman" w:hAnsi="Times New Roman"/>
              </w:rPr>
              <w:t>самопрезентации</w:t>
            </w:r>
            <w:proofErr w:type="spellEnd"/>
            <w:r w:rsidRPr="008E2760">
              <w:rPr>
                <w:rFonts w:ascii="Times New Roman" w:hAnsi="Times New Roman"/>
              </w:rPr>
              <w:t xml:space="preserve"> говорящего в различных видах дискурса.</w:t>
            </w:r>
          </w:p>
        </w:tc>
      </w:tr>
      <w:tr w:rsidR="00F52346" w:rsidTr="005C4C8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8E2760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52346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1E6364" w:rsidP="00745028">
            <w:pPr>
              <w:spacing w:after="0"/>
              <w:rPr>
                <w:rFonts w:ascii="Times New Roman" w:hAnsi="Times New Roman"/>
              </w:rPr>
            </w:pPr>
            <w:r w:rsidRPr="001E6364">
              <w:rPr>
                <w:rFonts w:ascii="Times New Roman" w:hAnsi="Times New Roman"/>
              </w:rPr>
              <w:t xml:space="preserve">Текст как </w:t>
            </w:r>
            <w:r w:rsidR="00744EDD">
              <w:rPr>
                <w:rFonts w:ascii="Times New Roman" w:hAnsi="Times New Roman"/>
              </w:rPr>
              <w:t>осно</w:t>
            </w:r>
            <w:r w:rsidR="00745028">
              <w:rPr>
                <w:rFonts w:ascii="Times New Roman" w:hAnsi="Times New Roman"/>
              </w:rPr>
              <w:t>вная ед</w:t>
            </w:r>
            <w:r w:rsidRPr="001E6364">
              <w:rPr>
                <w:rFonts w:ascii="Times New Roman" w:hAnsi="Times New Roman"/>
              </w:rPr>
              <w:t>иница коммуникации.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1E6364" w:rsidRDefault="001E6364" w:rsidP="008E27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характеристики текста. Категории текста: структурные </w:t>
            </w:r>
            <w:r>
              <w:rPr>
                <w:rFonts w:ascii="Times New Roman" w:hAnsi="Times New Roman"/>
                <w:lang w:val="en-US"/>
              </w:rPr>
              <w:t>vs</w:t>
            </w:r>
            <w:r w:rsidRPr="001E63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содержательные.  Репрезентация языковой личности автора в тексте: </w:t>
            </w:r>
            <w:r w:rsidRPr="001E6364">
              <w:rPr>
                <w:rFonts w:ascii="Times New Roman" w:hAnsi="Times New Roman"/>
              </w:rPr>
              <w:t>половозрастны</w:t>
            </w:r>
            <w:r w:rsidR="008E2760">
              <w:rPr>
                <w:rFonts w:ascii="Times New Roman" w:hAnsi="Times New Roman"/>
              </w:rPr>
              <w:t>е</w:t>
            </w:r>
            <w:r w:rsidRPr="001E6364">
              <w:rPr>
                <w:rFonts w:ascii="Times New Roman" w:hAnsi="Times New Roman"/>
              </w:rPr>
              <w:t>, социальны</w:t>
            </w:r>
            <w:r w:rsidR="008E2760">
              <w:rPr>
                <w:rFonts w:ascii="Times New Roman" w:hAnsi="Times New Roman"/>
              </w:rPr>
              <w:t>е</w:t>
            </w:r>
            <w:r w:rsidRPr="001E6364">
              <w:rPr>
                <w:rFonts w:ascii="Times New Roman" w:hAnsi="Times New Roman"/>
              </w:rPr>
              <w:t xml:space="preserve"> и национальны</w:t>
            </w:r>
            <w:r w:rsidR="008E2760">
              <w:rPr>
                <w:rFonts w:ascii="Times New Roman" w:hAnsi="Times New Roman"/>
              </w:rPr>
              <w:t>е</w:t>
            </w:r>
            <w:r w:rsidRPr="001E6364">
              <w:rPr>
                <w:rFonts w:ascii="Times New Roman" w:hAnsi="Times New Roman"/>
              </w:rPr>
              <w:t xml:space="preserve"> признак</w:t>
            </w:r>
            <w:r w:rsidR="008E2760">
              <w:rPr>
                <w:rFonts w:ascii="Times New Roman" w:hAnsi="Times New Roman"/>
              </w:rPr>
              <w:t>и. Язык социального статуса. Личностные характеристики субъекта высказывания: эмоциональное состояние говорящего и его отражение в тексте, особенности мотивационной сферы и интеллекта автора. Общие характеристики индивидуальности и индивидуально-типические способы формулирования мысли в речевом произведении</w:t>
            </w:r>
          </w:p>
        </w:tc>
      </w:tr>
      <w:tr w:rsidR="00F52346" w:rsidTr="005C4C8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F52346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2639BD" w:rsidP="008A63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диалогический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2639BD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Язык в его реальной </w:t>
            </w:r>
            <w:proofErr w:type="spellStart"/>
            <w:r>
              <w:rPr>
                <w:rFonts w:ascii="Times New Roman" w:hAnsi="Times New Roman"/>
              </w:rPr>
              <w:t>дискурсной</w:t>
            </w:r>
            <w:proofErr w:type="spellEnd"/>
            <w:r>
              <w:rPr>
                <w:rFonts w:ascii="Times New Roman" w:hAnsi="Times New Roman"/>
              </w:rPr>
              <w:t xml:space="preserve"> манифестации. Речевая деятельность как совместная деятельность по построению смысла. Субъект высказывания и функции языка. </w:t>
            </w:r>
            <w:r w:rsidR="00223C3E">
              <w:rPr>
                <w:rFonts w:ascii="Times New Roman" w:hAnsi="Times New Roman"/>
              </w:rPr>
              <w:t>Проблема производства и восприятия смысла. Язык и социум. Язык как скрытое отражение истории народа.</w:t>
            </w:r>
          </w:p>
        </w:tc>
      </w:tr>
      <w:tr w:rsidR="00F52346" w:rsidTr="005C4C82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2639BD" w:rsidP="005C4C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52346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2639BD" w:rsidP="005C4C82">
            <w:pPr>
              <w:spacing w:after="0"/>
              <w:rPr>
                <w:rFonts w:ascii="Times New Roman" w:hAnsi="Times New Roman"/>
              </w:rPr>
            </w:pPr>
            <w:r w:rsidRPr="002639BD">
              <w:rPr>
                <w:rFonts w:ascii="Times New Roman" w:hAnsi="Times New Roman"/>
              </w:rPr>
              <w:t xml:space="preserve">Методы исследования языковой личности.   </w:t>
            </w:r>
            <w:r w:rsidR="00F52346" w:rsidRPr="00FB090D">
              <w:rPr>
                <w:rFonts w:ascii="Times New Roman" w:hAnsi="Times New Roman"/>
              </w:rPr>
              <w:t>Методы исследования дискурса.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F52346" w:rsidRPr="004C2FC8" w:rsidRDefault="00223C3E" w:rsidP="00223C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исследования языковой личности: метод толкования, аналитические методы, методы оценки свойств слухового внимания. Классические психолингвистические методы.   </w:t>
            </w:r>
            <w:r w:rsidR="00F52346" w:rsidRPr="00FB090D">
              <w:rPr>
                <w:rFonts w:ascii="Times New Roman" w:hAnsi="Times New Roman"/>
              </w:rPr>
              <w:t xml:space="preserve">Дискурс-анализ как современный метод </w:t>
            </w:r>
            <w:r w:rsidR="00F52346" w:rsidRPr="00FB090D">
              <w:rPr>
                <w:rFonts w:ascii="Times New Roman" w:hAnsi="Times New Roman"/>
              </w:rPr>
              <w:lastRenderedPageBreak/>
              <w:t xml:space="preserve">исследования коммуникативных процессов и как парадигма в изучении языкового сознания. </w:t>
            </w:r>
            <w:proofErr w:type="spellStart"/>
            <w:r w:rsidR="00F52346" w:rsidRPr="00FB090D">
              <w:rPr>
                <w:rFonts w:ascii="Times New Roman" w:hAnsi="Times New Roman"/>
              </w:rPr>
              <w:t>Интент</w:t>
            </w:r>
            <w:proofErr w:type="spellEnd"/>
            <w:r w:rsidR="00F52346" w:rsidRPr="00FB090D">
              <w:rPr>
                <w:rFonts w:ascii="Times New Roman" w:hAnsi="Times New Roman"/>
              </w:rPr>
              <w:t>-анализ. Контент-анализ.</w:t>
            </w:r>
          </w:p>
        </w:tc>
      </w:tr>
    </w:tbl>
    <w:p w:rsidR="00F52346" w:rsidRDefault="00F52346" w:rsidP="00F52346">
      <w:pPr>
        <w:pStyle w:val="a3"/>
        <w:numPr>
          <w:ilvl w:val="0"/>
          <w:numId w:val="1"/>
        </w:numPr>
        <w:spacing w:before="120" w:after="12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практических (семинарских, лабораторных) занятий по дисциплине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  <w:b/>
          <w:bCs/>
        </w:rPr>
        <w:t>Раздел 1. Личность в пространстве языка</w:t>
      </w:r>
      <w:r w:rsidR="00300C22">
        <w:rPr>
          <w:rFonts w:ascii="Times New Roman" w:eastAsia="Times New Roman" w:hAnsi="Times New Roman"/>
          <w:b/>
          <w:bCs/>
        </w:rPr>
        <w:t xml:space="preserve"> и культуры</w:t>
      </w:r>
      <w:r w:rsidRPr="00380A49">
        <w:rPr>
          <w:rFonts w:ascii="Times New Roman" w:eastAsia="Times New Roman" w:hAnsi="Times New Roman"/>
          <w:b/>
          <w:bCs/>
        </w:rPr>
        <w:t>.</w:t>
      </w:r>
    </w:p>
    <w:p w:rsidR="00F52346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1. </w:t>
      </w:r>
      <w:r w:rsidRPr="00380A49">
        <w:rPr>
          <w:rFonts w:ascii="Times New Roman" w:eastAsia="Times New Roman" w:hAnsi="Times New Roman"/>
        </w:rPr>
        <w:t>Человек говорящий</w:t>
      </w:r>
    </w:p>
    <w:p w:rsidR="00F52346" w:rsidRDefault="00F52346" w:rsidP="00F52346">
      <w:pPr>
        <w:spacing w:after="0" w:line="240" w:lineRule="auto"/>
        <w:rPr>
          <w:rFonts w:ascii="Times New Roman" w:eastAsia="Times New Roman" w:hAnsi="Times New Roman"/>
        </w:rPr>
      </w:pPr>
      <w:r w:rsidRPr="00FB090D">
        <w:rPr>
          <w:rFonts w:ascii="Times New Roman" w:eastAsia="Times New Roman" w:hAnsi="Times New Roman"/>
          <w:b/>
        </w:rPr>
        <w:t>Вопросы для обсуждения</w:t>
      </w:r>
      <w:r w:rsidRPr="00380A49">
        <w:rPr>
          <w:rFonts w:ascii="Times New Roman" w:eastAsia="Times New Roman" w:hAnsi="Times New Roman"/>
        </w:rPr>
        <w:t>:</w:t>
      </w:r>
    </w:p>
    <w:p w:rsidR="00300C22" w:rsidRPr="00300C22" w:rsidRDefault="00300C22" w:rsidP="00300C2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</w:rPr>
      </w:pPr>
      <w:r w:rsidRPr="00300C22">
        <w:rPr>
          <w:rFonts w:ascii="Times New Roman" w:eastAsia="Times New Roman" w:hAnsi="Times New Roman"/>
        </w:rPr>
        <w:t>Человек говорящий</w:t>
      </w:r>
      <w:r w:rsidR="00223C3E">
        <w:rPr>
          <w:rFonts w:ascii="Times New Roman" w:eastAsia="Times New Roman" w:hAnsi="Times New Roman"/>
        </w:rPr>
        <w:t>: общее понятие</w:t>
      </w:r>
      <w:r w:rsidRPr="00300C22">
        <w:rPr>
          <w:rFonts w:ascii="Times New Roman" w:eastAsia="Times New Roman" w:hAnsi="Times New Roman"/>
        </w:rPr>
        <w:t xml:space="preserve"> </w:t>
      </w:r>
    </w:p>
    <w:p w:rsidR="00300C22" w:rsidRPr="00300C22" w:rsidRDefault="00300C22" w:rsidP="00300C2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</w:rPr>
      </w:pPr>
      <w:r w:rsidRPr="00300C22">
        <w:rPr>
          <w:rFonts w:ascii="Times New Roman" w:eastAsia="Times New Roman" w:hAnsi="Times New Roman"/>
        </w:rPr>
        <w:t xml:space="preserve">Мир, дискурс и общество. </w:t>
      </w:r>
    </w:p>
    <w:p w:rsidR="00300C22" w:rsidRPr="00300C22" w:rsidRDefault="00300C22" w:rsidP="00300C2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</w:rPr>
      </w:pPr>
      <w:r w:rsidRPr="00300C22">
        <w:rPr>
          <w:rFonts w:ascii="Times New Roman" w:eastAsia="Times New Roman" w:hAnsi="Times New Roman"/>
        </w:rPr>
        <w:t xml:space="preserve">Язык и культура. </w:t>
      </w:r>
    </w:p>
    <w:p w:rsidR="00F52346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2. </w:t>
      </w:r>
      <w:r w:rsidR="00300C22" w:rsidRPr="00300C22">
        <w:rPr>
          <w:rFonts w:ascii="Times New Roman" w:eastAsia="Times New Roman" w:hAnsi="Times New Roman"/>
          <w:b/>
        </w:rPr>
        <w:t>Языковая личность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</w:rPr>
      </w:pPr>
      <w:r w:rsidRPr="00FB090D">
        <w:rPr>
          <w:rFonts w:ascii="Times New Roman" w:eastAsia="Times New Roman" w:hAnsi="Times New Roman"/>
          <w:b/>
        </w:rPr>
        <w:t>Вопросы для обсуждения</w:t>
      </w:r>
      <w:r w:rsidRPr="00380A49">
        <w:rPr>
          <w:rFonts w:ascii="Times New Roman" w:eastAsia="Times New Roman" w:hAnsi="Times New Roman"/>
        </w:rPr>
        <w:t xml:space="preserve">: </w:t>
      </w:r>
    </w:p>
    <w:p w:rsidR="00300C22" w:rsidRPr="00380A49" w:rsidRDefault="00300C22" w:rsidP="00300C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>Языковая личность: определение и модели. Типология языковых личностей</w:t>
      </w:r>
    </w:p>
    <w:p w:rsidR="00300C22" w:rsidRPr="00380A49" w:rsidRDefault="00300C22" w:rsidP="00300C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Аспекты изучения языковой личности: ценностный, познавательный, поведенческий. </w:t>
      </w:r>
    </w:p>
    <w:p w:rsidR="00300C22" w:rsidRPr="00380A49" w:rsidRDefault="00300C22" w:rsidP="00300C2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Проблема языкового сознания 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>Раздел 2.</w:t>
      </w:r>
      <w:r w:rsidRPr="00380A49">
        <w:rPr>
          <w:rFonts w:eastAsia="Times New Roman"/>
          <w:lang w:eastAsia="ru-RU"/>
        </w:rPr>
        <w:t xml:space="preserve"> </w:t>
      </w:r>
      <w:r w:rsidRPr="00380A49">
        <w:rPr>
          <w:rFonts w:ascii="Times New Roman" w:eastAsia="Times New Roman" w:hAnsi="Times New Roman"/>
          <w:b/>
          <w:lang w:eastAsia="ru-RU"/>
        </w:rPr>
        <w:t>Дискурс: современные подходы к исследованию</w:t>
      </w:r>
    </w:p>
    <w:p w:rsidR="00F52346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Pr="00380A49">
        <w:rPr>
          <w:rFonts w:ascii="Times New Roman" w:eastAsia="Times New Roman" w:hAnsi="Times New Roman"/>
          <w:lang w:eastAsia="ru-RU"/>
        </w:rPr>
        <w:t>Понятие дискурса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380A49">
        <w:rPr>
          <w:rFonts w:ascii="Times New Roman" w:eastAsia="Times New Roman" w:hAnsi="Times New Roman"/>
          <w:lang w:eastAsia="ru-RU"/>
        </w:rPr>
        <w:t>:</w:t>
      </w:r>
    </w:p>
    <w:p w:rsidR="00300C22" w:rsidRPr="00300C22" w:rsidRDefault="00300C22" w:rsidP="00300C22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eastAsia="Times New Roman" w:hAnsi="Times New Roman"/>
          <w:lang w:eastAsia="ru-RU"/>
        </w:rPr>
      </w:pPr>
      <w:r w:rsidRPr="00300C22">
        <w:rPr>
          <w:rFonts w:ascii="Times New Roman" w:eastAsia="Times New Roman" w:hAnsi="Times New Roman"/>
          <w:lang w:eastAsia="ru-RU"/>
        </w:rPr>
        <w:t xml:space="preserve">Теория дискурса как методологическое основание научного анализа коммуникации. Определение и </w:t>
      </w:r>
      <w:r w:rsidR="00F52346" w:rsidRPr="00300C22">
        <w:rPr>
          <w:rFonts w:ascii="Times New Roman" w:eastAsia="Times New Roman" w:hAnsi="Times New Roman"/>
          <w:lang w:eastAsia="ru-RU"/>
        </w:rPr>
        <w:t>категории</w:t>
      </w:r>
      <w:r w:rsidRPr="00300C22">
        <w:rPr>
          <w:rFonts w:ascii="Times New Roman" w:eastAsia="Times New Roman" w:hAnsi="Times New Roman"/>
          <w:lang w:eastAsia="ru-RU"/>
        </w:rPr>
        <w:t xml:space="preserve"> дискурса</w:t>
      </w:r>
      <w:r w:rsidR="00F52346" w:rsidRPr="00300C22">
        <w:rPr>
          <w:rFonts w:ascii="Times New Roman" w:eastAsia="Times New Roman" w:hAnsi="Times New Roman"/>
          <w:lang w:eastAsia="ru-RU"/>
        </w:rPr>
        <w:t xml:space="preserve">. </w:t>
      </w:r>
      <w:r w:rsidRPr="00300C22">
        <w:rPr>
          <w:rFonts w:ascii="Times New Roman" w:eastAsia="Times New Roman" w:hAnsi="Times New Roman"/>
          <w:lang w:eastAsia="ru-RU"/>
        </w:rPr>
        <w:t>Виды дискурса</w:t>
      </w:r>
    </w:p>
    <w:p w:rsidR="00300C22" w:rsidRDefault="00300C22" w:rsidP="00300C22">
      <w:pPr>
        <w:widowControl w:val="0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300C22">
        <w:rPr>
          <w:rFonts w:ascii="Times New Roman" w:eastAsia="Times New Roman" w:hAnsi="Times New Roman"/>
          <w:lang w:eastAsia="ru-RU"/>
        </w:rPr>
        <w:t xml:space="preserve">Понятия </w:t>
      </w:r>
      <w:r w:rsidRPr="000646D1">
        <w:rPr>
          <w:rFonts w:ascii="Times New Roman" w:eastAsia="Times New Roman" w:hAnsi="Times New Roman"/>
          <w:i/>
          <w:lang w:eastAsia="ru-RU"/>
        </w:rPr>
        <w:t>речевая коммуникация, речевая деятельность, дискурс, текст</w:t>
      </w:r>
      <w:r w:rsidRPr="00300C22">
        <w:rPr>
          <w:rFonts w:ascii="Times New Roman" w:eastAsia="Times New Roman" w:hAnsi="Times New Roman"/>
          <w:lang w:eastAsia="ru-RU"/>
        </w:rPr>
        <w:t xml:space="preserve">. </w:t>
      </w:r>
    </w:p>
    <w:p w:rsidR="00F52346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2. </w:t>
      </w:r>
      <w:r w:rsidR="00300C22" w:rsidRPr="00300C22">
        <w:rPr>
          <w:rFonts w:ascii="Times New Roman" w:eastAsia="Times New Roman" w:hAnsi="Times New Roman"/>
          <w:b/>
          <w:lang w:eastAsia="ru-RU"/>
        </w:rPr>
        <w:t xml:space="preserve">Подходы к дискурсу в </w:t>
      </w:r>
      <w:r w:rsidR="00300C22">
        <w:rPr>
          <w:rFonts w:ascii="Times New Roman" w:eastAsia="Times New Roman" w:hAnsi="Times New Roman"/>
          <w:b/>
          <w:lang w:eastAsia="ru-RU"/>
        </w:rPr>
        <w:t>современной науке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 </w:t>
      </w: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обсуждения:</w:t>
      </w:r>
    </w:p>
    <w:p w:rsidR="00300C22" w:rsidRPr="00300C22" w:rsidRDefault="00300C22" w:rsidP="00300C22">
      <w:pPr>
        <w:widowControl w:val="0"/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300C22">
        <w:rPr>
          <w:rFonts w:ascii="Times New Roman" w:eastAsia="Times New Roman" w:hAnsi="Times New Roman"/>
          <w:lang w:eastAsia="ru-RU"/>
        </w:rPr>
        <w:t>1.</w:t>
      </w:r>
      <w:r w:rsidRPr="00300C22">
        <w:rPr>
          <w:rFonts w:ascii="Times New Roman" w:eastAsia="Times New Roman" w:hAnsi="Times New Roman"/>
          <w:lang w:eastAsia="ru-RU"/>
        </w:rPr>
        <w:tab/>
        <w:t xml:space="preserve">Подходы к дискурсу в различных научных сферах. </w:t>
      </w:r>
    </w:p>
    <w:p w:rsidR="00300C22" w:rsidRPr="00300C22" w:rsidRDefault="00300C22" w:rsidP="00300C22">
      <w:pPr>
        <w:widowControl w:val="0"/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300C22">
        <w:rPr>
          <w:rFonts w:ascii="Times New Roman" w:eastAsia="Times New Roman" w:hAnsi="Times New Roman"/>
          <w:lang w:eastAsia="ru-RU"/>
        </w:rPr>
        <w:t>2.</w:t>
      </w:r>
      <w:r w:rsidRPr="00300C22">
        <w:rPr>
          <w:rFonts w:ascii="Times New Roman" w:eastAsia="Times New Roman" w:hAnsi="Times New Roman"/>
          <w:lang w:eastAsia="ru-RU"/>
        </w:rPr>
        <w:tab/>
        <w:t xml:space="preserve">Понятие и категории дискурса с точки зрения лингвистики. </w:t>
      </w:r>
    </w:p>
    <w:p w:rsidR="00F52346" w:rsidRPr="00380A49" w:rsidRDefault="00300C22" w:rsidP="00300C22">
      <w:pPr>
        <w:widowControl w:val="0"/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 w:rsidRPr="00300C22">
        <w:rPr>
          <w:rFonts w:ascii="Times New Roman" w:eastAsia="Times New Roman" w:hAnsi="Times New Roman"/>
          <w:lang w:eastAsia="ru-RU"/>
        </w:rPr>
        <w:t>3.</w:t>
      </w:r>
      <w:r w:rsidRPr="00300C22">
        <w:rPr>
          <w:rFonts w:ascii="Times New Roman" w:eastAsia="Times New Roman" w:hAnsi="Times New Roman"/>
          <w:lang w:eastAsia="ru-RU"/>
        </w:rPr>
        <w:tab/>
        <w:t>Дискурс-текст-речь.</w:t>
      </w:r>
    </w:p>
    <w:p w:rsidR="00F52346" w:rsidRPr="00380A49" w:rsidRDefault="00F52346" w:rsidP="00F5234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76A63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Раздел 3. </w:t>
      </w:r>
      <w:r w:rsidR="00776A63" w:rsidRPr="00776A63">
        <w:rPr>
          <w:rFonts w:ascii="Times New Roman" w:eastAsia="Times New Roman" w:hAnsi="Times New Roman"/>
          <w:b/>
        </w:rPr>
        <w:t>Дискурс и личность.</w:t>
      </w:r>
    </w:p>
    <w:p w:rsidR="001B717A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="001B717A" w:rsidRPr="001B717A">
        <w:rPr>
          <w:rFonts w:ascii="Times New Roman" w:eastAsia="Times New Roman" w:hAnsi="Times New Roman"/>
          <w:lang w:eastAsia="ru-RU"/>
        </w:rPr>
        <w:t>Дискурсивное конструирование мира</w:t>
      </w:r>
      <w:r w:rsidR="001B717A" w:rsidRPr="001B717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1B717A" w:rsidRPr="001B717A" w:rsidRDefault="001B717A" w:rsidP="001B717A">
      <w:pPr>
        <w:pStyle w:val="a3"/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Человек в пространстве культуры. </w:t>
      </w:r>
      <w:r w:rsidRPr="001B717A">
        <w:rPr>
          <w:rFonts w:ascii="Times New Roman" w:eastAsia="Times New Roman" w:hAnsi="Times New Roman"/>
          <w:lang w:eastAsia="ru-RU"/>
        </w:rPr>
        <w:t>Сущность культуры. Культура и не-культура</w:t>
      </w:r>
    </w:p>
    <w:p w:rsidR="001B717A" w:rsidRDefault="001B717A" w:rsidP="001B717A">
      <w:pPr>
        <w:widowControl w:val="0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Особенности языка СМК.</w:t>
      </w:r>
    </w:p>
    <w:p w:rsidR="001B717A" w:rsidRPr="001B717A" w:rsidRDefault="001B717A" w:rsidP="001B717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1B717A">
        <w:rPr>
          <w:rFonts w:ascii="Times New Roman" w:eastAsia="Times New Roman" w:hAnsi="Times New Roman"/>
          <w:lang w:eastAsia="ru-RU"/>
        </w:rPr>
        <w:t>Медиатекст</w:t>
      </w:r>
      <w:proofErr w:type="spellEnd"/>
      <w:r w:rsidRPr="001B717A">
        <w:rPr>
          <w:rFonts w:ascii="Times New Roman" w:eastAsia="Times New Roman" w:hAnsi="Times New Roman"/>
          <w:lang w:eastAsia="ru-RU"/>
        </w:rPr>
        <w:t xml:space="preserve"> и гипертекст. </w:t>
      </w:r>
      <w:proofErr w:type="spellStart"/>
      <w:r w:rsidRPr="001B717A">
        <w:rPr>
          <w:rFonts w:ascii="Times New Roman" w:eastAsia="Times New Roman" w:hAnsi="Times New Roman"/>
          <w:lang w:eastAsia="ru-RU"/>
        </w:rPr>
        <w:t>Мультимедиатекст</w:t>
      </w:r>
      <w:proofErr w:type="spellEnd"/>
      <w:r w:rsidRPr="001B717A">
        <w:rPr>
          <w:rFonts w:ascii="Times New Roman" w:eastAsia="Times New Roman" w:hAnsi="Times New Roman"/>
          <w:lang w:eastAsia="ru-RU"/>
        </w:rPr>
        <w:t xml:space="preserve"> как система интерпретации и основное средство трансляции культуры. </w:t>
      </w:r>
    </w:p>
    <w:p w:rsidR="001B717A" w:rsidRPr="001B717A" w:rsidRDefault="001B717A" w:rsidP="001B717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B717A">
        <w:rPr>
          <w:rFonts w:ascii="Times New Roman" w:eastAsia="Times New Roman" w:hAnsi="Times New Roman"/>
          <w:lang w:eastAsia="ru-RU"/>
        </w:rPr>
        <w:t>Особенности публицистического дискурса.</w:t>
      </w:r>
    </w:p>
    <w:p w:rsidR="001B717A" w:rsidRPr="001B717A" w:rsidRDefault="001B717A" w:rsidP="001B717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B717A">
        <w:rPr>
          <w:rFonts w:ascii="Times New Roman" w:eastAsia="Times New Roman" w:hAnsi="Times New Roman"/>
          <w:lang w:eastAsia="ru-RU"/>
        </w:rPr>
        <w:t>Ток-шоу и их специфика</w:t>
      </w:r>
    </w:p>
    <w:p w:rsidR="00F52346" w:rsidRPr="001B717A" w:rsidRDefault="001B717A" w:rsidP="00F52346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Интернет-коммуникация</w:t>
      </w:r>
    </w:p>
    <w:p w:rsidR="00F52346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>Тема 2.</w:t>
      </w:r>
      <w:r w:rsidRPr="00380A49">
        <w:rPr>
          <w:rFonts w:eastAsia="Times New Roman"/>
          <w:lang w:eastAsia="ru-RU"/>
        </w:rPr>
        <w:t xml:space="preserve"> </w:t>
      </w:r>
      <w:r w:rsidR="001B717A">
        <w:rPr>
          <w:rFonts w:eastAsia="Times New Roman"/>
          <w:lang w:eastAsia="ru-RU"/>
        </w:rPr>
        <w:t xml:space="preserve"> </w:t>
      </w:r>
      <w:r w:rsidR="001B717A" w:rsidRPr="001B717A">
        <w:rPr>
          <w:rFonts w:ascii="Times New Roman" w:eastAsia="Times New Roman" w:hAnsi="Times New Roman"/>
          <w:lang w:eastAsia="ru-RU"/>
        </w:rPr>
        <w:t>Речевое воздействие</w:t>
      </w:r>
      <w:r w:rsidR="001B717A">
        <w:rPr>
          <w:rFonts w:eastAsia="Times New Roman"/>
          <w:lang w:eastAsia="ru-RU"/>
        </w:rPr>
        <w:t xml:space="preserve"> 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1B717A" w:rsidRPr="004D5A27" w:rsidRDefault="001B717A" w:rsidP="004D5A2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4D5A27">
        <w:rPr>
          <w:rFonts w:ascii="Times New Roman" w:eastAsia="Times New Roman" w:hAnsi="Times New Roman"/>
        </w:rPr>
        <w:t>Проблема речевого воздействия: возможности языка</w:t>
      </w:r>
    </w:p>
    <w:p w:rsidR="001B717A" w:rsidRPr="004D5A27" w:rsidRDefault="001B717A" w:rsidP="004D5A2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r w:rsidRPr="004D5A27">
        <w:rPr>
          <w:rFonts w:ascii="Times New Roman" w:eastAsia="Times New Roman" w:hAnsi="Times New Roman"/>
        </w:rPr>
        <w:t xml:space="preserve">Проблема речевого воздействия: когнитивные аспекты проблемы </w:t>
      </w:r>
    </w:p>
    <w:p w:rsidR="001B717A" w:rsidRPr="004D5A27" w:rsidRDefault="001B717A" w:rsidP="004D5A2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4D5A27">
        <w:rPr>
          <w:rFonts w:ascii="Times New Roman" w:eastAsia="Times New Roman" w:hAnsi="Times New Roman"/>
        </w:rPr>
        <w:t>Интенциональная</w:t>
      </w:r>
      <w:proofErr w:type="spellEnd"/>
      <w:r w:rsidRPr="004D5A27">
        <w:rPr>
          <w:rFonts w:ascii="Times New Roman" w:eastAsia="Times New Roman" w:hAnsi="Times New Roman"/>
        </w:rPr>
        <w:t xml:space="preserve"> составляющая дискурса. </w:t>
      </w:r>
      <w:r w:rsidR="004D5A27">
        <w:rPr>
          <w:rFonts w:ascii="Times New Roman" w:eastAsia="Times New Roman" w:hAnsi="Times New Roman"/>
        </w:rPr>
        <w:t>Виды интенций в дискурсе.</w:t>
      </w:r>
    </w:p>
    <w:p w:rsidR="00F52346" w:rsidRPr="004D5A27" w:rsidRDefault="001B717A" w:rsidP="004D5A2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</w:rPr>
      </w:pPr>
      <w:r w:rsidRPr="004D5A27">
        <w:rPr>
          <w:rFonts w:ascii="Times New Roman" w:eastAsia="Times New Roman" w:hAnsi="Times New Roman"/>
        </w:rPr>
        <w:t xml:space="preserve">Интенция </w:t>
      </w:r>
      <w:proofErr w:type="spellStart"/>
      <w:r w:rsidRPr="004D5A27">
        <w:rPr>
          <w:rFonts w:ascii="Times New Roman" w:eastAsia="Times New Roman" w:hAnsi="Times New Roman"/>
        </w:rPr>
        <w:t>самопрезентации</w:t>
      </w:r>
      <w:proofErr w:type="spellEnd"/>
      <w:r w:rsidRPr="004D5A27">
        <w:rPr>
          <w:rFonts w:ascii="Times New Roman" w:eastAsia="Times New Roman" w:hAnsi="Times New Roman"/>
        </w:rPr>
        <w:t xml:space="preserve"> говорящего в различных видах дискурса</w:t>
      </w:r>
      <w:r w:rsidRPr="004D5A27">
        <w:rPr>
          <w:rFonts w:ascii="Times New Roman" w:eastAsia="Times New Roman" w:hAnsi="Times New Roman"/>
          <w:b/>
        </w:rPr>
        <w:t>.</w:t>
      </w:r>
    </w:p>
    <w:p w:rsidR="001B717A" w:rsidRDefault="001B717A" w:rsidP="00F5234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Раздел 4. </w:t>
      </w:r>
      <w:r w:rsidR="003F372B" w:rsidRPr="003F372B">
        <w:rPr>
          <w:rFonts w:ascii="Times New Roman" w:eastAsia="Times New Roman" w:hAnsi="Times New Roman"/>
          <w:b/>
        </w:rPr>
        <w:t xml:space="preserve">Человек диалогический </w:t>
      </w:r>
    </w:p>
    <w:p w:rsidR="004D5A27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1. </w:t>
      </w:r>
      <w:r w:rsidR="004D5A27" w:rsidRPr="004D5A27">
        <w:rPr>
          <w:rFonts w:ascii="Times New Roman" w:eastAsia="Times New Roman" w:hAnsi="Times New Roman"/>
          <w:lang w:eastAsia="ru-RU"/>
        </w:rPr>
        <w:t>Речевая деятельность как совместная деятельность по построению смысла</w:t>
      </w:r>
      <w:r w:rsidR="004D5A27" w:rsidRPr="004D5A27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3F372B" w:rsidRDefault="003F372B" w:rsidP="003F372B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F372B">
        <w:rPr>
          <w:rFonts w:ascii="Times New Roman" w:eastAsia="Times New Roman" w:hAnsi="Times New Roman"/>
          <w:lang w:eastAsia="ru-RU"/>
        </w:rPr>
        <w:t xml:space="preserve">Язык в его реальной </w:t>
      </w:r>
      <w:proofErr w:type="spellStart"/>
      <w:r w:rsidRPr="003F372B">
        <w:rPr>
          <w:rFonts w:ascii="Times New Roman" w:eastAsia="Times New Roman" w:hAnsi="Times New Roman"/>
          <w:lang w:eastAsia="ru-RU"/>
        </w:rPr>
        <w:t>дискурсной</w:t>
      </w:r>
      <w:proofErr w:type="spellEnd"/>
      <w:r w:rsidRPr="003F372B">
        <w:rPr>
          <w:rFonts w:ascii="Times New Roman" w:eastAsia="Times New Roman" w:hAnsi="Times New Roman"/>
          <w:lang w:eastAsia="ru-RU"/>
        </w:rPr>
        <w:t xml:space="preserve"> манифестации. </w:t>
      </w:r>
    </w:p>
    <w:p w:rsidR="004D5A27" w:rsidRDefault="003F372B" w:rsidP="003F372B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F372B">
        <w:rPr>
          <w:rFonts w:ascii="Times New Roman" w:eastAsia="Times New Roman" w:hAnsi="Times New Roman"/>
          <w:lang w:eastAsia="ru-RU"/>
        </w:rPr>
        <w:t xml:space="preserve">Субъект высказывания и функции языка. </w:t>
      </w:r>
    </w:p>
    <w:p w:rsidR="003F372B" w:rsidRDefault="003F372B" w:rsidP="003F372B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F372B">
        <w:rPr>
          <w:rFonts w:ascii="Times New Roman" w:eastAsia="Times New Roman" w:hAnsi="Times New Roman"/>
          <w:lang w:eastAsia="ru-RU"/>
        </w:rPr>
        <w:t xml:space="preserve">Проблема производства и восприятия смысла. </w:t>
      </w:r>
    </w:p>
    <w:p w:rsidR="00F52346" w:rsidRDefault="00F52346" w:rsidP="003F372B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80A49">
        <w:rPr>
          <w:rFonts w:ascii="Times New Roman" w:eastAsia="Times New Roman" w:hAnsi="Times New Roman"/>
          <w:b/>
          <w:lang w:eastAsia="ru-RU"/>
        </w:rPr>
        <w:t xml:space="preserve">Тема 2. </w:t>
      </w:r>
      <w:r w:rsidRPr="00380A49">
        <w:rPr>
          <w:rFonts w:ascii="Times New Roman" w:eastAsia="Times New Roman" w:hAnsi="Times New Roman"/>
          <w:lang w:eastAsia="ru-RU"/>
        </w:rPr>
        <w:t>Язык</w:t>
      </w:r>
      <w:r w:rsidR="004D5A27">
        <w:rPr>
          <w:rFonts w:ascii="Times New Roman" w:eastAsia="Times New Roman" w:hAnsi="Times New Roman"/>
          <w:lang w:eastAsia="ru-RU"/>
        </w:rPr>
        <w:t xml:space="preserve"> как социальное явление</w:t>
      </w:r>
      <w:r w:rsidRPr="00380A49">
        <w:rPr>
          <w:rFonts w:ascii="Times New Roman" w:eastAsia="Times New Roman" w:hAnsi="Times New Roman"/>
          <w:lang w:eastAsia="ru-RU"/>
        </w:rPr>
        <w:t xml:space="preserve"> </w:t>
      </w:r>
    </w:p>
    <w:p w:rsidR="00F52346" w:rsidRPr="00380A49" w:rsidRDefault="00F52346" w:rsidP="00F52346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 w:rsidRPr="007A44A7">
        <w:rPr>
          <w:rFonts w:ascii="Times New Roman" w:eastAsia="Times New Roman" w:hAnsi="Times New Roman"/>
          <w:lang w:eastAsia="ru-RU"/>
        </w:rPr>
        <w:t>:</w:t>
      </w:r>
    </w:p>
    <w:p w:rsidR="004D5A27" w:rsidRDefault="004D5A27" w:rsidP="004D5A27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D5A27">
        <w:rPr>
          <w:rFonts w:ascii="Times New Roman" w:eastAsia="Times New Roman" w:hAnsi="Times New Roman"/>
          <w:lang w:eastAsia="ru-RU"/>
        </w:rPr>
        <w:t>Язык и социум.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D5A27" w:rsidRDefault="004D5A27" w:rsidP="004D5A27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4D5A27">
        <w:rPr>
          <w:rFonts w:ascii="Times New Roman" w:eastAsia="Times New Roman" w:hAnsi="Times New Roman"/>
          <w:lang w:eastAsia="ru-RU"/>
        </w:rPr>
        <w:lastRenderedPageBreak/>
        <w:t xml:space="preserve"> Язык как скрытое отражение истории народа.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D5A27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Раздел 5. </w:t>
      </w:r>
      <w:r w:rsidR="004D5A27" w:rsidRPr="004D5A27">
        <w:rPr>
          <w:rFonts w:ascii="Times New Roman" w:eastAsia="Times New Roman" w:hAnsi="Times New Roman"/>
          <w:b/>
        </w:rPr>
        <w:t>Методы исследования языковой личности</w:t>
      </w:r>
      <w:r w:rsidR="004D5A27">
        <w:rPr>
          <w:rFonts w:ascii="Times New Roman" w:eastAsia="Times New Roman" w:hAnsi="Times New Roman"/>
          <w:b/>
        </w:rPr>
        <w:t xml:space="preserve"> и </w:t>
      </w:r>
      <w:r w:rsidR="004D5A27" w:rsidRPr="004D5A27">
        <w:rPr>
          <w:rFonts w:ascii="Times New Roman" w:eastAsia="Times New Roman" w:hAnsi="Times New Roman"/>
          <w:b/>
        </w:rPr>
        <w:t>дискурса</w:t>
      </w:r>
    </w:p>
    <w:p w:rsidR="00F52346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1. </w:t>
      </w:r>
      <w:r w:rsidR="004D5A27" w:rsidRPr="004D5A27">
        <w:rPr>
          <w:rFonts w:ascii="Times New Roman" w:eastAsia="Times New Roman" w:hAnsi="Times New Roman"/>
        </w:rPr>
        <w:t>Языковая личность: основные методы исследования</w:t>
      </w:r>
      <w:r w:rsidRPr="00380A49">
        <w:rPr>
          <w:rFonts w:ascii="Times New Roman" w:eastAsia="Times New Roman" w:hAnsi="Times New Roman"/>
          <w:b/>
        </w:rPr>
        <w:t xml:space="preserve"> 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</w:p>
    <w:p w:rsidR="004D5A27" w:rsidRDefault="004D5A27" w:rsidP="004D5A2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Метод толкования.</w:t>
      </w:r>
      <w:r w:rsidRPr="004D5A27">
        <w:rPr>
          <w:rFonts w:ascii="Times New Roman" w:eastAsia="Times New Roman" w:hAnsi="Times New Roman"/>
        </w:rPr>
        <w:t xml:space="preserve"> </w:t>
      </w:r>
    </w:p>
    <w:p w:rsidR="004D5A27" w:rsidRDefault="004D5A27" w:rsidP="004D5A2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Аналитические методы.</w:t>
      </w:r>
    </w:p>
    <w:p w:rsidR="004D5A27" w:rsidRDefault="004D5A27" w:rsidP="004D5A2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4D5A27">
        <w:rPr>
          <w:rFonts w:ascii="Times New Roman" w:eastAsia="Times New Roman" w:hAnsi="Times New Roman"/>
        </w:rPr>
        <w:t xml:space="preserve">етоды оценки свойств слухового внимания. </w:t>
      </w:r>
    </w:p>
    <w:p w:rsidR="004D5A27" w:rsidRDefault="004D5A27" w:rsidP="004D5A2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4D5A27">
        <w:rPr>
          <w:rFonts w:ascii="Times New Roman" w:eastAsia="Times New Roman" w:hAnsi="Times New Roman"/>
        </w:rPr>
        <w:t>Классические психолингвистические методы</w:t>
      </w:r>
    </w:p>
    <w:p w:rsidR="00F52346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380A49">
        <w:rPr>
          <w:rFonts w:ascii="Times New Roman" w:eastAsia="Times New Roman" w:hAnsi="Times New Roman"/>
          <w:b/>
        </w:rPr>
        <w:t xml:space="preserve">Тема 2. </w:t>
      </w:r>
      <w:r w:rsidRPr="00380A49">
        <w:rPr>
          <w:rFonts w:ascii="Times New Roman" w:eastAsia="Times New Roman" w:hAnsi="Times New Roman"/>
        </w:rPr>
        <w:t>Типы анализа дискурса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  <w:b/>
        </w:rPr>
      </w:pPr>
      <w:r w:rsidRPr="00FB090D">
        <w:rPr>
          <w:rFonts w:ascii="Times New Roman" w:eastAsia="Times New Roman" w:hAnsi="Times New Roman"/>
          <w:b/>
          <w:lang w:eastAsia="ru-RU"/>
        </w:rPr>
        <w:t>Вопросы для обсуждения</w:t>
      </w:r>
      <w:r>
        <w:rPr>
          <w:rFonts w:ascii="Times New Roman" w:eastAsia="Times New Roman" w:hAnsi="Times New Roman"/>
          <w:lang w:eastAsia="ru-RU"/>
        </w:rPr>
        <w:t>:</w:t>
      </w:r>
    </w:p>
    <w:p w:rsidR="00F52346" w:rsidRPr="00380A49" w:rsidRDefault="00F52346" w:rsidP="00F523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Дискурс-анализ как современный метод исследования коммуникативных процессов и как парадигма в изучении языкового сознания </w:t>
      </w:r>
    </w:p>
    <w:p w:rsidR="00F52346" w:rsidRPr="00380A49" w:rsidRDefault="00F52346" w:rsidP="00F523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</w:rPr>
      </w:pPr>
      <w:proofErr w:type="spellStart"/>
      <w:r w:rsidRPr="00380A49">
        <w:rPr>
          <w:rFonts w:ascii="Times New Roman" w:eastAsia="Times New Roman" w:hAnsi="Times New Roman"/>
        </w:rPr>
        <w:t>Интент</w:t>
      </w:r>
      <w:proofErr w:type="spellEnd"/>
      <w:r w:rsidRPr="00380A49">
        <w:rPr>
          <w:rFonts w:ascii="Times New Roman" w:eastAsia="Times New Roman" w:hAnsi="Times New Roman"/>
        </w:rPr>
        <w:t xml:space="preserve">-анализ. </w:t>
      </w:r>
    </w:p>
    <w:p w:rsidR="00F52346" w:rsidRPr="00380A49" w:rsidRDefault="00F52346" w:rsidP="00F523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380A49">
        <w:rPr>
          <w:rFonts w:ascii="Times New Roman" w:eastAsia="Times New Roman" w:hAnsi="Times New Roman"/>
        </w:rPr>
        <w:t xml:space="preserve">Контент-анализ </w:t>
      </w: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</w:rPr>
      </w:pPr>
    </w:p>
    <w:p w:rsidR="00F52346" w:rsidRPr="00380A49" w:rsidRDefault="00F52346" w:rsidP="00F52346">
      <w:pPr>
        <w:spacing w:after="0" w:line="240" w:lineRule="auto"/>
        <w:rPr>
          <w:rFonts w:ascii="Times New Roman" w:eastAsia="Times New Roman" w:hAnsi="Times New Roman"/>
        </w:rPr>
      </w:pPr>
    </w:p>
    <w:p w:rsidR="00F52346" w:rsidRDefault="00F52346" w:rsidP="00F52346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Клемперер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В. Язык Третьего рейха. Записная книжка филолога. М: Прогресс-Традиция, 1998 – конспект работы 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2.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Круглому столу: «Языковая личность: основные проблемы исследования»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r w:rsidRPr="006C1E7A">
        <w:t xml:space="preserve"> </w:t>
      </w:r>
      <w:r w:rsidRPr="006C1E7A">
        <w:rPr>
          <w:rFonts w:ascii="Times New Roman" w:eastAsia="Times New Roman" w:hAnsi="Times New Roman"/>
          <w:sz w:val="24"/>
          <w:szCs w:val="24"/>
          <w:lang w:bidi="en-US"/>
        </w:rPr>
        <w:t xml:space="preserve">Подготовка тезисов выступлений (письменно)  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3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коллоквиуму</w:t>
      </w:r>
      <w:r w:rsidRPr="00047BBA">
        <w:t xml:space="preserve"> </w:t>
      </w:r>
      <w:r w:rsidRPr="006C1E7A">
        <w:rPr>
          <w:rFonts w:ascii="Times New Roman" w:hAnsi="Times New Roman"/>
        </w:rPr>
        <w:t>по теме:</w:t>
      </w:r>
      <w:r w:rsidRPr="00047BBA">
        <w:t xml:space="preserve"> «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Дискурс: современные подходы к исследованию». Подготовка тезисов выступлений (письменно)  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Сравнительный анализ дискурсов</w:t>
      </w:r>
      <w:r w:rsidR="00634F04">
        <w:rPr>
          <w:rFonts w:ascii="Times New Roman" w:eastAsia="Times New Roman" w:hAnsi="Times New Roman"/>
          <w:sz w:val="24"/>
          <w:szCs w:val="24"/>
          <w:lang w:bidi="en-US"/>
        </w:rPr>
        <w:t xml:space="preserve"> одного жанра, принадлежащих к разным эпохам развития страны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(письменно)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5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</w:t>
      </w:r>
      <w:r w:rsidR="00634F04">
        <w:rPr>
          <w:rFonts w:ascii="Times New Roman" w:eastAsia="Times New Roman" w:hAnsi="Times New Roman"/>
          <w:sz w:val="24"/>
          <w:szCs w:val="24"/>
          <w:lang w:bidi="en-US"/>
        </w:rPr>
        <w:t xml:space="preserve">аналитического 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ток-шоу. Подготовка выступления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на практическом занятии.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6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Лотман Ю.М. </w:t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Семиосфера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– 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конспект работы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7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речи </w:t>
      </w:r>
      <w:r w:rsidR="00634F04">
        <w:rPr>
          <w:rFonts w:ascii="Times New Roman" w:eastAsia="Times New Roman" w:hAnsi="Times New Roman"/>
          <w:sz w:val="24"/>
          <w:szCs w:val="24"/>
          <w:lang w:bidi="en-US"/>
        </w:rPr>
        <w:t>современного политика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с целью выявления использованных автором основных </w:t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стратегем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влияния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8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</w:t>
      </w:r>
      <w:r w:rsidR="00634F04">
        <w:rPr>
          <w:rFonts w:ascii="Times New Roman" w:eastAsia="Times New Roman" w:hAnsi="Times New Roman"/>
          <w:sz w:val="24"/>
          <w:szCs w:val="24"/>
          <w:lang w:bidi="en-US"/>
        </w:rPr>
        <w:t xml:space="preserve">рекламного 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текста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9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634F04">
        <w:rPr>
          <w:rFonts w:ascii="Times New Roman" w:eastAsia="Times New Roman" w:hAnsi="Times New Roman"/>
          <w:sz w:val="24"/>
          <w:szCs w:val="24"/>
          <w:lang w:bidi="en-US"/>
        </w:rPr>
        <w:t>Анализ образовательного дискурса (учебника) с точки зрения его воздействующего потенциала и направленности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/>
          <w:sz w:val="24"/>
          <w:szCs w:val="24"/>
          <w:lang w:bidi="en-US"/>
        </w:rPr>
        <w:t>0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жанров интернет-дискурса</w:t>
      </w:r>
      <w:r>
        <w:rPr>
          <w:rFonts w:ascii="Times New Roman" w:eastAsia="Times New Roman" w:hAnsi="Times New Roman"/>
          <w:sz w:val="24"/>
          <w:szCs w:val="24"/>
          <w:lang w:bidi="en-US"/>
        </w:rPr>
        <w:t>. Составление детальной карты-характеристики одного из жанров.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11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Подготовка к коллоквиуму по теме «Специфика интернет-дискурса как особого жанра»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F64086">
        <w:t xml:space="preserve"> </w:t>
      </w:r>
      <w:r w:rsidRPr="00F64086">
        <w:rPr>
          <w:rFonts w:ascii="Times New Roman" w:eastAsia="Times New Roman" w:hAnsi="Times New Roman"/>
          <w:sz w:val="24"/>
          <w:szCs w:val="24"/>
          <w:lang w:bidi="en-US"/>
        </w:rPr>
        <w:t xml:space="preserve">Подготовка тезисов выступлений (письменно)  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1</w:t>
      </w: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дискурсов разного типа с точки зрения средств речевого воздействия</w:t>
      </w:r>
    </w:p>
    <w:p w:rsidR="00F52346" w:rsidRPr="00047BBA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13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Анализ </w:t>
      </w:r>
      <w:proofErr w:type="spellStart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>интенциональной</w:t>
      </w:r>
      <w:proofErr w:type="spellEnd"/>
      <w:r w:rsidRPr="00047BBA">
        <w:rPr>
          <w:rFonts w:ascii="Times New Roman" w:eastAsia="Times New Roman" w:hAnsi="Times New Roman"/>
          <w:sz w:val="24"/>
          <w:szCs w:val="24"/>
          <w:lang w:bidi="en-US"/>
        </w:rPr>
        <w:t xml:space="preserve"> составляющей дискурса</w:t>
      </w:r>
    </w:p>
    <w:p w:rsidR="00F52346" w:rsidRDefault="00F52346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14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047BBA">
        <w:rPr>
          <w:rFonts w:ascii="Times New Roman" w:eastAsia="Times New Roman" w:hAnsi="Times New Roman"/>
          <w:sz w:val="24"/>
          <w:szCs w:val="24"/>
          <w:lang w:bidi="en-US"/>
        </w:rPr>
        <w:tab/>
        <w:t>Анализ дискурса при помощи одного из современных методов</w:t>
      </w:r>
    </w:p>
    <w:p w:rsidR="00872C0D" w:rsidRPr="00047BBA" w:rsidRDefault="00872C0D" w:rsidP="00F52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15.  Проведение экспериментальных исследований </w:t>
      </w:r>
    </w:p>
    <w:p w:rsidR="00F52346" w:rsidRDefault="00F52346" w:rsidP="00F52346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F52346" w:rsidRDefault="00F52346" w:rsidP="00F52346">
      <w:pPr>
        <w:spacing w:after="12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Основная и дополнительная литература, необходимая для освоения дисциплины:</w:t>
      </w:r>
    </w:p>
    <w:p w:rsidR="00F52346" w:rsidRDefault="00F52346" w:rsidP="00F52346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а) основная литература:</w:t>
      </w:r>
    </w:p>
    <w:p w:rsidR="005627BB" w:rsidRPr="00FB090D" w:rsidRDefault="005627BB" w:rsidP="00F52346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 xml:space="preserve">Карасик В.И Языковой круг: личность, концепты, дискурс. – М.: </w:t>
      </w:r>
      <w:proofErr w:type="spellStart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, 2004</w:t>
      </w:r>
    </w:p>
    <w:p w:rsidR="005627BB" w:rsidRPr="00FB090D" w:rsidRDefault="005627BB" w:rsidP="00F52346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Караулов Ю.Н Русский язык и языковая личность. М.: Наука, 1987</w:t>
      </w:r>
    </w:p>
    <w:p w:rsidR="005627BB" w:rsidRPr="00744EDD" w:rsidRDefault="005627BB" w:rsidP="00744EDD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Леонтьев А.А. Основы психолингвистики. –М.: </w:t>
      </w:r>
      <w:proofErr w:type="spellStart"/>
      <w:proofErr w:type="gramStart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>Спб</w:t>
      </w:r>
      <w:proofErr w:type="spellEnd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>.,</w:t>
      </w:r>
      <w:proofErr w:type="gramEnd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 2003. </w:t>
      </w:r>
    </w:p>
    <w:p w:rsidR="005627BB" w:rsidRPr="00744EDD" w:rsidRDefault="005627BB" w:rsidP="00744EDD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Леонтьев А.А. Язык, речь, речевая деятельность. </w:t>
      </w:r>
      <w:proofErr w:type="spellStart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>Изд</w:t>
      </w:r>
      <w:proofErr w:type="spellEnd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-е 4-е. – </w:t>
      </w:r>
      <w:proofErr w:type="gramStart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>М..</w:t>
      </w:r>
      <w:proofErr w:type="gramEnd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  <w:proofErr w:type="spellStart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>КомКнига</w:t>
      </w:r>
      <w:proofErr w:type="spellEnd"/>
      <w:r w:rsidRPr="00744EDD">
        <w:rPr>
          <w:rFonts w:ascii="Times New Roman" w:eastAsia="Times New Roman" w:hAnsi="Times New Roman"/>
          <w:sz w:val="24"/>
          <w:szCs w:val="24"/>
          <w:lang w:bidi="en-US"/>
        </w:rPr>
        <w:t xml:space="preserve">, 2007. - С. 25-29. </w:t>
      </w:r>
    </w:p>
    <w:p w:rsidR="005627BB" w:rsidRDefault="005627BB" w:rsidP="00F52346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t xml:space="preserve">Макаров М. Основы теории дискурса. – М.: </w:t>
      </w:r>
      <w:proofErr w:type="spellStart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FB090D">
        <w:rPr>
          <w:rFonts w:ascii="Times New Roman" w:eastAsia="Times New Roman" w:hAnsi="Times New Roman"/>
          <w:sz w:val="24"/>
          <w:szCs w:val="24"/>
          <w:lang w:bidi="en-US"/>
        </w:rPr>
        <w:t>, 2003</w:t>
      </w:r>
    </w:p>
    <w:p w:rsidR="005627BB" w:rsidRPr="005627BB" w:rsidRDefault="005627BB" w:rsidP="00744EDD">
      <w:pPr>
        <w:pStyle w:val="a3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5627BB">
        <w:rPr>
          <w:rFonts w:ascii="Times New Roman" w:eastAsia="Times New Roman" w:hAnsi="Times New Roman"/>
          <w:sz w:val="24"/>
          <w:szCs w:val="24"/>
          <w:lang w:bidi="en-US"/>
        </w:rPr>
        <w:t xml:space="preserve"> Прохоров Ю.Е. Действительность. Текст. Дискурс. – М.: Флинта, 2006. - С. 9-72.</w:t>
      </w:r>
    </w:p>
    <w:p w:rsidR="00F52346" w:rsidRDefault="00F52346" w:rsidP="00F52346">
      <w:pPr>
        <w:spacing w:after="12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FB090D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б) дополнительная литература</w:t>
      </w:r>
    </w:p>
    <w:p w:rsidR="00723A92" w:rsidRDefault="00723A92" w:rsidP="00744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Абельсон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Р. Структуры убеждений // Язык и моделирование социального взаимодействия. М: Сфера, 1987.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Аронсон Э. Общественное животное. М., 2005.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Богданов В.В. Текст и текстовое общение. – </w:t>
      </w:r>
      <w:proofErr w:type="gram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СПб.,</w:t>
      </w:r>
      <w:proofErr w:type="gram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1993.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Виноградова, Т.Ю. Специфика общения в Интернете /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Т.Ю.Виноградова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// Русская и сопоставительная филология: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Лингвокультурологический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аспект. - 2004. – №11. - С.63-67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Головина Е.А. Дискурс, текст, речь: соотношение понятий // Вопросы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филол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. - 2006. - №4. -  С.96-98.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Зимняя И.А.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Лингвопсихология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речевой деятельности. – М., 2001.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Иванов, Л.Ю. Язык интернета: заметки лингвиста // Словарь и культура русской речи /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Л.Ю.Иванов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; под ред.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Н.Ю.Шведовой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, В.Г. Костомарова. – М.: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Индрик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, 2001. – С.131-148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Иссерс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О.С. Коммуникативные стратегии и тактики русской речи. М.: URSS / УРСС; ЛКИ, 2008. — 288 с.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Карасик В.И. Речевое поведение и типы языковых личностей / Массовая культура на рубеже ХХ — ХХ! веков: Человек и его дискурс: сборник науч. тр. / [под ред. Ю. А. Сорокина, М. Р.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Желтухиной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] / В. И. Карасик. — М.: Азбуковник, 2003. — С. 24—46.  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Крысин Л. П. Современный русский интеллигент: попытка речевого портрета / Л. П. Крысин // Русский язык в научном освещении, 2001. — № 1. — С. 90—107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Кубрякова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Е.С. О тексте и критериях его определения // Текст. Структура и семантика. – М., 2001. - Т.1.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Леонтович, О.А. Проблемы виртуального общения /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О.А.Леонтович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// Полемика. – 2000. - №7. – С.4.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Маслова А.Ю. Введение в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прагмалингвистику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: учебное пособие. – М.: Флинта: Наука, 2007. - С. 23-28.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Массовая культура на рубеже XX-XXI веков. Человек и его дискурс. Сб. научных тр. ИЯ РАН. М., 2003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Основы теории речевого воздействия. Л: Знание, 1978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Трофимова, Г.Н. Языковой вкус интернет-эпохи в России: Функционирование русского языка в Интернете: концептуально-сущностные доминанты /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Г.Н.Трофимова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. - М.: Изд-во РУДН, 2004. – 380 с.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Фомина Н.А. Свойства личности и особенности речевой деятельности. – Рязань: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Узоречье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, 2002. – 362 с. 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Чеботарева Е.Ю., Денисенко В.Н., Крупнов А.И. Психолингвистический анализ речевых действий. – М.: Изд-во РУДН, 1998. - 72 с.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Шейгал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Е.И. Семиотика политического дискурса. – М.: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Гнозис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, 2004</w:t>
      </w:r>
    </w:p>
    <w:p w:rsidR="00723A92" w:rsidRPr="00723A92" w:rsidRDefault="00723A92" w:rsidP="00723A9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Язык средств массовой информации / Володина М.Н. (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ред</w:t>
      </w:r>
      <w:proofErr w:type="spellEnd"/>
      <w:proofErr w:type="gram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) .</w:t>
      </w:r>
      <w:proofErr w:type="gram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М.: Академический Проект;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>Альма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Матер, 2008. — 760 с.</w:t>
      </w:r>
      <w:r w:rsidRPr="00723A9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723A92" w:rsidRDefault="00744EDD" w:rsidP="00723A9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proofErr w:type="spellStart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>Blakar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M. How sex roles are represented, concerned, reflected in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>Howegian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Language. – Studies of Language, thought and verbal communication. – L., 1979. – P. 409-423. </w:t>
      </w:r>
    </w:p>
    <w:p w:rsidR="00723A92" w:rsidRDefault="00744EDD" w:rsidP="00723A9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>Bolinger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D. Language – the </w:t>
      </w:r>
      <w:proofErr w:type="gramStart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>Loaded</w:t>
      </w:r>
      <w:proofErr w:type="gramEnd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weapon. – L., 1980. </w:t>
      </w:r>
    </w:p>
    <w:p w:rsidR="00744EDD" w:rsidRPr="00723A92" w:rsidRDefault="00744EDD" w:rsidP="00723A92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>Lakoff</w:t>
      </w:r>
      <w:proofErr w:type="spellEnd"/>
      <w:r w:rsidRPr="00723A92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R. Women’s Language / Language and Style. - N.Y., 1977. – P. 222248.</w:t>
      </w:r>
    </w:p>
    <w:p w:rsidR="00744EDD" w:rsidRPr="00723A92" w:rsidRDefault="00744EDD" w:rsidP="00723A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744EDD" w:rsidRPr="00723A92" w:rsidRDefault="00744EDD" w:rsidP="00723A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744EDD" w:rsidRPr="00744EDD" w:rsidRDefault="00744EDD" w:rsidP="00723A9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p w:rsidR="00723A92" w:rsidRPr="00723A92" w:rsidRDefault="00723A92" w:rsidP="00F52346">
      <w:pPr>
        <w:spacing w:after="12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bidi="en-US"/>
        </w:rPr>
      </w:pPr>
    </w:p>
    <w:p w:rsidR="00723A92" w:rsidRPr="00723A92" w:rsidRDefault="00723A92" w:rsidP="00F52346">
      <w:pPr>
        <w:spacing w:after="12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bidi="en-US"/>
        </w:rPr>
      </w:pPr>
    </w:p>
    <w:p w:rsidR="00F52346" w:rsidRDefault="00F52346" w:rsidP="00F52346">
      <w:pPr>
        <w:spacing w:after="12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F52346" w:rsidRDefault="00F52346" w:rsidP="00F52346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Текущий контроль успеваемости</w:t>
      </w: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рефератов/презентаций</w:t>
      </w:r>
    </w:p>
    <w:p w:rsidR="00F52346" w:rsidRPr="00682B77" w:rsidRDefault="00F52346" w:rsidP="00F52346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 xml:space="preserve">1. </w:t>
      </w:r>
      <w:r w:rsidR="00872C0D">
        <w:rPr>
          <w:rFonts w:ascii="Times New Roman" w:hAnsi="Times New Roman"/>
          <w:sz w:val="24"/>
          <w:szCs w:val="24"/>
        </w:rPr>
        <w:t>Национальная языковая личность на современном этапе развития мира: миф или реальность?</w:t>
      </w:r>
    </w:p>
    <w:p w:rsidR="00872C0D" w:rsidRDefault="00F52346" w:rsidP="00F52346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 xml:space="preserve">2. </w:t>
      </w:r>
      <w:r w:rsidR="00872C0D">
        <w:rPr>
          <w:rFonts w:ascii="Times New Roman" w:hAnsi="Times New Roman"/>
          <w:sz w:val="24"/>
          <w:szCs w:val="24"/>
        </w:rPr>
        <w:t xml:space="preserve">Основные тенденции развития русского языка на современном этапе. </w:t>
      </w:r>
    </w:p>
    <w:p w:rsidR="00F52346" w:rsidRDefault="00F52346" w:rsidP="00F52346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682B77">
        <w:rPr>
          <w:rFonts w:ascii="Times New Roman" w:hAnsi="Times New Roman"/>
          <w:sz w:val="24"/>
          <w:szCs w:val="24"/>
        </w:rPr>
        <w:t xml:space="preserve">3. </w:t>
      </w:r>
      <w:r w:rsidR="00872C0D">
        <w:rPr>
          <w:rFonts w:ascii="Times New Roman" w:hAnsi="Times New Roman"/>
          <w:sz w:val="24"/>
          <w:szCs w:val="24"/>
        </w:rPr>
        <w:t>Язык</w:t>
      </w:r>
      <w:r w:rsidR="000646D1">
        <w:rPr>
          <w:rFonts w:ascii="Times New Roman" w:hAnsi="Times New Roman"/>
          <w:sz w:val="24"/>
          <w:szCs w:val="24"/>
        </w:rPr>
        <w:t xml:space="preserve">овая личность </w:t>
      </w:r>
      <w:r w:rsidR="00872C0D">
        <w:rPr>
          <w:rFonts w:ascii="Times New Roman" w:hAnsi="Times New Roman"/>
          <w:sz w:val="24"/>
          <w:szCs w:val="24"/>
        </w:rPr>
        <w:t>современного студента</w:t>
      </w:r>
      <w:r w:rsidRPr="00682B77">
        <w:rPr>
          <w:rFonts w:ascii="Times New Roman" w:hAnsi="Times New Roman"/>
          <w:sz w:val="24"/>
          <w:szCs w:val="24"/>
        </w:rPr>
        <w:t>.</w:t>
      </w:r>
    </w:p>
    <w:p w:rsidR="000646D1" w:rsidRPr="00682B77" w:rsidRDefault="000646D1" w:rsidP="00F52346">
      <w:pPr>
        <w:pStyle w:val="a3"/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Тексты новостных лент как отражение социальных ценностей и норм.</w:t>
      </w:r>
    </w:p>
    <w:p w:rsidR="00F52346" w:rsidRDefault="00F52346" w:rsidP="00F52346">
      <w:pPr>
        <w:pStyle w:val="a3"/>
        <w:spacing w:after="120"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перечень вопросов для контрольных работ/тестирования </w:t>
      </w:r>
    </w:p>
    <w:p w:rsidR="00F52346" w:rsidRDefault="002C14A1" w:rsidP="002A361B">
      <w:pPr>
        <w:pStyle w:val="a3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является</w:t>
      </w:r>
      <w:r w:rsidR="002A361B">
        <w:rPr>
          <w:rFonts w:ascii="Times New Roman" w:hAnsi="Times New Roman"/>
          <w:sz w:val="24"/>
          <w:szCs w:val="24"/>
        </w:rPr>
        <w:t>, с точки зрения лингвистов,</w:t>
      </w:r>
      <w:r>
        <w:rPr>
          <w:rFonts w:ascii="Times New Roman" w:hAnsi="Times New Roman"/>
          <w:sz w:val="24"/>
          <w:szCs w:val="24"/>
        </w:rPr>
        <w:t xml:space="preserve"> показателем принадлежности говорящего к языковым маргиналам? (употребление ненормированной лексики и ненормативных выражений)</w:t>
      </w:r>
    </w:p>
    <w:p w:rsidR="002C14A1" w:rsidRDefault="002C14A1" w:rsidP="002A361B">
      <w:pPr>
        <w:pStyle w:val="a3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уровень в структуре языковой личности в наименьшей степени индивидуализирует личность? </w:t>
      </w:r>
    </w:p>
    <w:p w:rsidR="002C14A1" w:rsidRDefault="002C14A1" w:rsidP="002A361B">
      <w:pPr>
        <w:pStyle w:val="a3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семантический</w:t>
      </w:r>
    </w:p>
    <w:p w:rsidR="002C14A1" w:rsidRDefault="002C14A1" w:rsidP="002A361B">
      <w:pPr>
        <w:pStyle w:val="a3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когнитивный</w:t>
      </w:r>
    </w:p>
    <w:p w:rsidR="002C14A1" w:rsidRDefault="002C14A1" w:rsidP="002A361B">
      <w:pPr>
        <w:pStyle w:val="a3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мотивационный </w:t>
      </w:r>
    </w:p>
    <w:p w:rsidR="002C14A1" w:rsidRDefault="002C14A1" w:rsidP="002A361B">
      <w:pPr>
        <w:pStyle w:val="a3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(правильный ответ – а, т.к. данный уровень является </w:t>
      </w:r>
      <w:r w:rsidR="002A361B">
        <w:rPr>
          <w:rFonts w:ascii="Times New Roman" w:hAnsi="Times New Roman"/>
          <w:sz w:val="24"/>
          <w:szCs w:val="24"/>
        </w:rPr>
        <w:t xml:space="preserve">лишь </w:t>
      </w:r>
      <w:r>
        <w:rPr>
          <w:rFonts w:ascii="Times New Roman" w:hAnsi="Times New Roman"/>
          <w:sz w:val="24"/>
          <w:szCs w:val="24"/>
        </w:rPr>
        <w:t>базой для языкового общения</w:t>
      </w:r>
      <w:r w:rsidR="002A361B">
        <w:rPr>
          <w:rFonts w:ascii="Times New Roman" w:hAnsi="Times New Roman"/>
          <w:sz w:val="24"/>
          <w:szCs w:val="24"/>
        </w:rPr>
        <w:t>)</w:t>
      </w:r>
    </w:p>
    <w:p w:rsidR="002C14A1" w:rsidRPr="002C14A1" w:rsidRDefault="002C14A1" w:rsidP="002A361B">
      <w:pPr>
        <w:pStyle w:val="a3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2346" w:rsidRDefault="00F52346" w:rsidP="00F52346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обучающихся</w:t>
      </w: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вопросов для зачета/экзамена</w:t>
      </w:r>
    </w:p>
    <w:p w:rsidR="00F52346" w:rsidRPr="009A59A3" w:rsidRDefault="00F52346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>1. Что такое дискурс? Перечислите и кратко охарактеризуйте основные категории дискурса.</w:t>
      </w:r>
    </w:p>
    <w:p w:rsidR="00F52346" w:rsidRDefault="00F52346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>2. Перечислите и дайте характеристику основным методам исследования дискурса</w:t>
      </w:r>
    </w:p>
    <w:p w:rsidR="000646D1" w:rsidRDefault="000646D1" w:rsidP="00F52346">
      <w:pPr>
        <w:spacing w:after="12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Понятие </w:t>
      </w:r>
      <w:r w:rsidRPr="000646D1">
        <w:rPr>
          <w:rFonts w:ascii="Times New Roman" w:hAnsi="Times New Roman"/>
          <w:i/>
          <w:sz w:val="24"/>
          <w:szCs w:val="24"/>
        </w:rPr>
        <w:t>человек говорящий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46D1">
        <w:rPr>
          <w:rFonts w:ascii="Times New Roman" w:hAnsi="Times New Roman"/>
          <w:i/>
          <w:sz w:val="24"/>
          <w:szCs w:val="24"/>
        </w:rPr>
        <w:t>языковая личность</w:t>
      </w:r>
    </w:p>
    <w:p w:rsidR="000646D1" w:rsidRDefault="000646D1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Проблема </w:t>
      </w:r>
      <w:r w:rsidR="002C14A1">
        <w:rPr>
          <w:rFonts w:ascii="Times New Roman" w:hAnsi="Times New Roman"/>
          <w:sz w:val="24"/>
          <w:szCs w:val="24"/>
        </w:rPr>
        <w:t xml:space="preserve">соотношения </w:t>
      </w:r>
      <w:r>
        <w:rPr>
          <w:rFonts w:ascii="Times New Roman" w:hAnsi="Times New Roman"/>
          <w:sz w:val="24"/>
          <w:szCs w:val="24"/>
        </w:rPr>
        <w:t>языка и культуры в современной лингвистике.</w:t>
      </w:r>
    </w:p>
    <w:p w:rsidR="002C14A1" w:rsidRDefault="002C14A1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C14A1">
        <w:rPr>
          <w:rFonts w:ascii="Times New Roman" w:hAnsi="Times New Roman"/>
          <w:sz w:val="24"/>
          <w:szCs w:val="24"/>
        </w:rPr>
        <w:t>Сущность культуры. Культура и не-культура: основные отличия</w:t>
      </w:r>
    </w:p>
    <w:p w:rsidR="000646D1" w:rsidRPr="000646D1" w:rsidRDefault="000646D1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2346" w:rsidRDefault="00F52346" w:rsidP="00F52346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346" w:rsidRDefault="00F52346" w:rsidP="00F5234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тем проектов</w:t>
      </w:r>
    </w:p>
    <w:p w:rsidR="00F52346" w:rsidRPr="009A59A3" w:rsidRDefault="00F52346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A59A3">
        <w:rPr>
          <w:rFonts w:ascii="Times New Roman" w:hAnsi="Times New Roman"/>
          <w:sz w:val="24"/>
          <w:szCs w:val="24"/>
        </w:rPr>
        <w:t>. Языковые особенности интернет-дискурса (на примере социальных сетей)</w:t>
      </w:r>
    </w:p>
    <w:p w:rsidR="00F52346" w:rsidRDefault="00F52346" w:rsidP="00F5234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A59A3">
        <w:rPr>
          <w:rFonts w:ascii="Times New Roman" w:hAnsi="Times New Roman"/>
          <w:sz w:val="24"/>
          <w:szCs w:val="24"/>
        </w:rPr>
        <w:t>2.  Как ток-шоу влияют на формирование индивидуального образа мира человека</w:t>
      </w:r>
    </w:p>
    <w:p w:rsidR="00C2158C" w:rsidRDefault="00F52346" w:rsidP="00D176E8">
      <w:pPr>
        <w:spacing w:after="120" w:line="276" w:lineRule="auto"/>
        <w:jc w:val="both"/>
      </w:pPr>
      <w:r>
        <w:rPr>
          <w:rFonts w:ascii="Times New Roman" w:hAnsi="Times New Roman"/>
          <w:sz w:val="24"/>
          <w:szCs w:val="24"/>
        </w:rPr>
        <w:t>3. Анализ содержания учебного курса и степени его влияния на индивидуальное сознание</w:t>
      </w:r>
    </w:p>
    <w:sectPr w:rsidR="00C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1" w:rsidRDefault="006E78E1" w:rsidP="005627BB">
      <w:pPr>
        <w:spacing w:after="0" w:line="240" w:lineRule="auto"/>
      </w:pPr>
      <w:r>
        <w:separator/>
      </w:r>
    </w:p>
  </w:endnote>
  <w:endnote w:type="continuationSeparator" w:id="0">
    <w:p w:rsidR="006E78E1" w:rsidRDefault="006E78E1" w:rsidP="0056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1" w:rsidRDefault="006E78E1" w:rsidP="005627BB">
      <w:pPr>
        <w:spacing w:after="0" w:line="240" w:lineRule="auto"/>
      </w:pPr>
      <w:r>
        <w:separator/>
      </w:r>
    </w:p>
  </w:footnote>
  <w:footnote w:type="continuationSeparator" w:id="0">
    <w:p w:rsidR="006E78E1" w:rsidRDefault="006E78E1" w:rsidP="0056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F0"/>
    <w:multiLevelType w:val="hybridMultilevel"/>
    <w:tmpl w:val="30DEFD1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331C"/>
    <w:multiLevelType w:val="hybridMultilevel"/>
    <w:tmpl w:val="82C4308A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913"/>
    <w:multiLevelType w:val="hybridMultilevel"/>
    <w:tmpl w:val="3D04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437C"/>
    <w:multiLevelType w:val="hybridMultilevel"/>
    <w:tmpl w:val="97ECD9AE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EF8"/>
    <w:multiLevelType w:val="hybridMultilevel"/>
    <w:tmpl w:val="5BF8BB6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601"/>
    <w:multiLevelType w:val="hybridMultilevel"/>
    <w:tmpl w:val="36B4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022"/>
    <w:multiLevelType w:val="hybridMultilevel"/>
    <w:tmpl w:val="529A7918"/>
    <w:lvl w:ilvl="0" w:tplc="021077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2A9A"/>
    <w:multiLevelType w:val="hybridMultilevel"/>
    <w:tmpl w:val="2A9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548"/>
    <w:multiLevelType w:val="hybridMultilevel"/>
    <w:tmpl w:val="978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284"/>
    <w:multiLevelType w:val="hybridMultilevel"/>
    <w:tmpl w:val="51D26DD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692F"/>
    <w:multiLevelType w:val="hybridMultilevel"/>
    <w:tmpl w:val="D5524836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AF8"/>
    <w:multiLevelType w:val="hybridMultilevel"/>
    <w:tmpl w:val="9932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B60D4"/>
    <w:multiLevelType w:val="hybridMultilevel"/>
    <w:tmpl w:val="FD9CE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4B96"/>
    <w:multiLevelType w:val="hybridMultilevel"/>
    <w:tmpl w:val="07C2E3EE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10A4B"/>
    <w:multiLevelType w:val="hybridMultilevel"/>
    <w:tmpl w:val="F9F4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A6249"/>
    <w:multiLevelType w:val="hybridMultilevel"/>
    <w:tmpl w:val="CC22B28A"/>
    <w:lvl w:ilvl="0" w:tplc="021077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F0564B"/>
    <w:multiLevelType w:val="hybridMultilevel"/>
    <w:tmpl w:val="7FA2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638B"/>
    <w:multiLevelType w:val="hybridMultilevel"/>
    <w:tmpl w:val="1D70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2747C"/>
    <w:multiLevelType w:val="hybridMultilevel"/>
    <w:tmpl w:val="EC7CEFD6"/>
    <w:lvl w:ilvl="0" w:tplc="02107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21B2A"/>
    <w:multiLevelType w:val="hybridMultilevel"/>
    <w:tmpl w:val="C56076C8"/>
    <w:lvl w:ilvl="0" w:tplc="7E842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20"/>
  </w:num>
  <w:num w:numId="8">
    <w:abstractNumId w:val="5"/>
  </w:num>
  <w:num w:numId="9">
    <w:abstractNumId w:val="2"/>
  </w:num>
  <w:num w:numId="10">
    <w:abstractNumId w:val="19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1"/>
  </w:num>
  <w:num w:numId="17">
    <w:abstractNumId w:val="17"/>
  </w:num>
  <w:num w:numId="18">
    <w:abstractNumId w:val="0"/>
  </w:num>
  <w:num w:numId="19">
    <w:abstractNumId w:val="9"/>
  </w:num>
  <w:num w:numId="20">
    <w:abstractNumId w:val="3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4F"/>
    <w:rsid w:val="00032F67"/>
    <w:rsid w:val="00056A06"/>
    <w:rsid w:val="000646D1"/>
    <w:rsid w:val="001B717A"/>
    <w:rsid w:val="001E6364"/>
    <w:rsid w:val="00223C3E"/>
    <w:rsid w:val="002639BD"/>
    <w:rsid w:val="002A361B"/>
    <w:rsid w:val="002C14A1"/>
    <w:rsid w:val="00300C22"/>
    <w:rsid w:val="003F372B"/>
    <w:rsid w:val="004D5A27"/>
    <w:rsid w:val="005627BB"/>
    <w:rsid w:val="00634F04"/>
    <w:rsid w:val="0064178A"/>
    <w:rsid w:val="006542BC"/>
    <w:rsid w:val="006E78E1"/>
    <w:rsid w:val="00723A92"/>
    <w:rsid w:val="00744EDD"/>
    <w:rsid w:val="00745028"/>
    <w:rsid w:val="00776A63"/>
    <w:rsid w:val="008177C6"/>
    <w:rsid w:val="00872C0D"/>
    <w:rsid w:val="008A635F"/>
    <w:rsid w:val="008E2760"/>
    <w:rsid w:val="00D12DD3"/>
    <w:rsid w:val="00D176E8"/>
    <w:rsid w:val="00E5214F"/>
    <w:rsid w:val="00F52346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DA12-91CE-4168-B5B5-7872DEE0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7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Бубнова</dc:creator>
  <cp:keywords/>
  <dc:description/>
  <cp:lastModifiedBy>Ирина Бубнова</cp:lastModifiedBy>
  <cp:revision>12</cp:revision>
  <dcterms:created xsi:type="dcterms:W3CDTF">2017-08-27T13:47:00Z</dcterms:created>
  <dcterms:modified xsi:type="dcterms:W3CDTF">2017-08-27T16:23:00Z</dcterms:modified>
</cp:coreProperties>
</file>